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209B" w14:textId="7439CAC8" w:rsidR="0068222A" w:rsidRDefault="00956F87" w:rsidP="00873CAB">
      <w:pPr>
        <w:pStyle w:val="a4"/>
        <w:spacing w:after="0"/>
        <w:jc w:val="center"/>
        <w:rPr>
          <w:rFonts w:ascii="Times New Roman" w:hAnsi="Times New Roman"/>
          <w:b w:val="0"/>
          <w:i w:val="0"/>
          <w:sz w:val="24"/>
          <w:lang w:val="ru-RU"/>
        </w:rPr>
      </w:pPr>
      <w:r w:rsidRPr="00DC11CF">
        <w:rPr>
          <w:noProof/>
          <w:lang w:val="ru-RU" w:eastAsia="ru-RU" w:bidi="ar-SA"/>
        </w:rPr>
        <w:drawing>
          <wp:inline distT="0" distB="0" distL="0" distR="0" wp14:anchorId="4F56C3F2" wp14:editId="6F9CFA43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1A1CB" w14:textId="77777777" w:rsidR="00873CAB" w:rsidRDefault="00873CAB" w:rsidP="00873CAB">
      <w:pPr>
        <w:pStyle w:val="a4"/>
        <w:spacing w:after="0"/>
        <w:jc w:val="center"/>
        <w:rPr>
          <w:rFonts w:ascii="Times New Roman" w:hAnsi="Times New Roman"/>
          <w:b w:val="0"/>
          <w:i w:val="0"/>
          <w:sz w:val="24"/>
          <w:lang w:val="ru-RU"/>
        </w:rPr>
      </w:pPr>
      <w:r>
        <w:rPr>
          <w:rFonts w:ascii="Times New Roman" w:hAnsi="Times New Roman"/>
          <w:b w:val="0"/>
          <w:i w:val="0"/>
          <w:sz w:val="24"/>
          <w:lang w:val="ru-RU"/>
        </w:rPr>
        <w:t>Российская Федерация</w:t>
      </w:r>
    </w:p>
    <w:p w14:paraId="4118A729" w14:textId="77777777" w:rsidR="00873CAB" w:rsidRDefault="00873CAB" w:rsidP="00873CAB">
      <w:pPr>
        <w:pStyle w:val="a4"/>
        <w:spacing w:after="0"/>
        <w:jc w:val="center"/>
        <w:rPr>
          <w:rFonts w:ascii="Times New Roman" w:hAnsi="Times New Roman"/>
          <w:b w:val="0"/>
          <w:i w:val="0"/>
          <w:sz w:val="24"/>
          <w:lang w:val="ru-RU"/>
        </w:rPr>
      </w:pPr>
      <w:r>
        <w:rPr>
          <w:rFonts w:ascii="Times New Roman" w:hAnsi="Times New Roman"/>
          <w:b w:val="0"/>
          <w:i w:val="0"/>
          <w:sz w:val="24"/>
          <w:lang w:val="ru-RU"/>
        </w:rPr>
        <w:t>Иркутская область</w:t>
      </w:r>
    </w:p>
    <w:p w14:paraId="69D1B57F" w14:textId="77777777" w:rsidR="00873CAB" w:rsidRPr="00EC1BD3" w:rsidRDefault="00873CAB" w:rsidP="00873CAB">
      <w:pPr>
        <w:pStyle w:val="a4"/>
        <w:spacing w:after="0"/>
        <w:jc w:val="center"/>
        <w:rPr>
          <w:rFonts w:ascii="Times New Roman" w:hAnsi="Times New Roman"/>
          <w:bCs w:val="0"/>
          <w:i w:val="0"/>
          <w:sz w:val="20"/>
          <w:lang w:val="ru-RU"/>
        </w:rPr>
      </w:pPr>
      <w:r w:rsidRPr="00EC1BD3">
        <w:rPr>
          <w:rFonts w:ascii="Times New Roman" w:hAnsi="Times New Roman"/>
          <w:i w:val="0"/>
          <w:sz w:val="20"/>
          <w:lang w:val="ru-RU"/>
        </w:rPr>
        <w:t>ШЕЛЕХОВСКИЙ РАЙОН</w:t>
      </w:r>
    </w:p>
    <w:p w14:paraId="2D2CAEAB" w14:textId="77777777" w:rsidR="00873CAB" w:rsidRPr="00EC1BD3" w:rsidRDefault="00873CAB" w:rsidP="00873CAB">
      <w:pPr>
        <w:pStyle w:val="a4"/>
        <w:spacing w:after="0"/>
        <w:jc w:val="center"/>
        <w:rPr>
          <w:rFonts w:ascii="Times New Roman" w:hAnsi="Times New Roman"/>
          <w:bCs w:val="0"/>
          <w:i w:val="0"/>
          <w:sz w:val="24"/>
          <w:szCs w:val="24"/>
          <w:lang w:val="ru-RU"/>
        </w:rPr>
      </w:pPr>
      <w:r w:rsidRPr="00EC1BD3">
        <w:rPr>
          <w:rFonts w:ascii="Times New Roman" w:hAnsi="Times New Roman"/>
          <w:i w:val="0"/>
          <w:sz w:val="24"/>
          <w:szCs w:val="24"/>
          <w:lang w:val="ru-RU"/>
        </w:rPr>
        <w:t>АДМИНИСТРАЦИЯ ШЕЛЕХОВСКОГО МУНИЦИПАЛЬНОГО РАЙОНА</w:t>
      </w:r>
    </w:p>
    <w:p w14:paraId="26358E52" w14:textId="77777777" w:rsidR="00873CAB" w:rsidRPr="00EC1BD3" w:rsidRDefault="00EF6222" w:rsidP="00873CAB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6FA19C1B" w14:textId="77777777" w:rsidR="00873CAB" w:rsidRDefault="00873CAB" w:rsidP="00873CAB">
      <w:pPr>
        <w:jc w:val="center"/>
        <w:rPr>
          <w:bCs/>
          <w:sz w:val="16"/>
        </w:rPr>
      </w:pPr>
    </w:p>
    <w:p w14:paraId="25EE9A1E" w14:textId="3045038C" w:rsidR="00873CAB" w:rsidRDefault="00956F87" w:rsidP="00873CAB">
      <w:pPr>
        <w:jc w:val="center"/>
        <w:rPr>
          <w:b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7F008" wp14:editId="7C24F12B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2865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50D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5pt" to="48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bklccNoAAAAHAQAADwAAAAAAAAAAAAAAAAAP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4D9B305D" w14:textId="77777777" w:rsidR="00873CAB" w:rsidRPr="00EC1BD3" w:rsidRDefault="00873CAB" w:rsidP="00873CAB">
      <w:pPr>
        <w:jc w:val="center"/>
        <w:rPr>
          <w:b/>
        </w:rPr>
      </w:pPr>
      <w:r w:rsidRPr="00EC1BD3">
        <w:rPr>
          <w:b/>
        </w:rPr>
        <w:t>ПРИКАЗ</w:t>
      </w:r>
    </w:p>
    <w:p w14:paraId="559B33DB" w14:textId="2801D30F" w:rsidR="00873CAB" w:rsidRPr="000B3FBF" w:rsidRDefault="001F2D15" w:rsidP="00873CAB">
      <w:pPr>
        <w:jc w:val="center"/>
        <w:rPr>
          <w:u w:val="single"/>
        </w:rPr>
      </w:pPr>
      <w:r>
        <w:t>о</w:t>
      </w:r>
      <w:r w:rsidR="00873CAB" w:rsidRPr="00EC1BD3">
        <w:t xml:space="preserve">т </w:t>
      </w:r>
      <w:r w:rsidR="00617DB4">
        <w:t xml:space="preserve"> </w:t>
      </w:r>
      <w:r w:rsidR="00F56680">
        <w:rPr>
          <w:u w:val="single"/>
        </w:rPr>
        <w:t xml:space="preserve"> </w:t>
      </w:r>
      <w:r w:rsidR="00E463C5">
        <w:rPr>
          <w:u w:val="single"/>
        </w:rPr>
        <w:t>03</w:t>
      </w:r>
      <w:r w:rsidR="007C0C96">
        <w:rPr>
          <w:u w:val="single"/>
        </w:rPr>
        <w:t xml:space="preserve"> </w:t>
      </w:r>
      <w:r w:rsidR="00484CEE">
        <w:rPr>
          <w:u w:val="single"/>
        </w:rPr>
        <w:t>сентября</w:t>
      </w:r>
      <w:r w:rsidR="00F56680">
        <w:t xml:space="preserve"> 202</w:t>
      </w:r>
      <w:r w:rsidR="0009361A">
        <w:t>5</w:t>
      </w:r>
      <w:r w:rsidR="00F972FB">
        <w:t xml:space="preserve"> г. </w:t>
      </w:r>
      <w:r w:rsidR="00873CAB" w:rsidRPr="00EC1BD3">
        <w:t>№</w:t>
      </w:r>
      <w:r w:rsidR="00917CE1">
        <w:t xml:space="preserve"> </w:t>
      </w:r>
      <w:r w:rsidR="00E463C5">
        <w:rPr>
          <w:u w:val="single"/>
        </w:rPr>
        <w:t>390</w:t>
      </w:r>
    </w:p>
    <w:p w14:paraId="3E212AC1" w14:textId="77777777" w:rsidR="00873CAB" w:rsidRDefault="00873CAB" w:rsidP="00873CAB"/>
    <w:p w14:paraId="205FAE56" w14:textId="72EAD10B" w:rsidR="00116909" w:rsidRPr="00C23849" w:rsidRDefault="00116909" w:rsidP="00E463C5">
      <w:pPr>
        <w:tabs>
          <w:tab w:val="left" w:pos="3675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24E0">
        <w:rPr>
          <w:sz w:val="28"/>
          <w:szCs w:val="28"/>
        </w:rPr>
        <w:t xml:space="preserve"> проведении </w:t>
      </w:r>
      <w:r>
        <w:rPr>
          <w:sz w:val="28"/>
          <w:szCs w:val="28"/>
        </w:rPr>
        <w:t>социально-психологического</w:t>
      </w:r>
      <w:r w:rsidR="00E463C5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тестирования обучающихся общеобразовательных организаций Шелеховского района в 20</w:t>
      </w:r>
      <w:r w:rsidR="00FE0781">
        <w:rPr>
          <w:sz w:val="28"/>
          <w:szCs w:val="28"/>
        </w:rPr>
        <w:t>2</w:t>
      </w:r>
      <w:r w:rsidR="0009361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9361A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14:paraId="11AFDD0E" w14:textId="77777777" w:rsidR="0038788A" w:rsidRDefault="00D979BA" w:rsidP="00D979BA">
      <w:pPr>
        <w:tabs>
          <w:tab w:val="left" w:pos="4320"/>
        </w:tabs>
        <w:ind w:right="5069"/>
        <w:rPr>
          <w:sz w:val="28"/>
          <w:szCs w:val="28"/>
        </w:rPr>
      </w:pPr>
      <w:r>
        <w:t xml:space="preserve"> </w:t>
      </w:r>
    </w:p>
    <w:p w14:paraId="22C02453" w14:textId="4B1BBC6F" w:rsidR="00EF6222" w:rsidRPr="005601B4" w:rsidRDefault="009327C5" w:rsidP="00EF6222">
      <w:pPr>
        <w:ind w:firstLine="709"/>
        <w:jc w:val="both"/>
        <w:rPr>
          <w:sz w:val="28"/>
          <w:szCs w:val="28"/>
        </w:rPr>
      </w:pPr>
      <w:r w:rsidRPr="009327C5">
        <w:rPr>
          <w:sz w:val="28"/>
          <w:szCs w:val="28"/>
        </w:rPr>
        <w:t xml:space="preserve">На основании </w:t>
      </w:r>
      <w:r w:rsidR="00DF5CD2">
        <w:rPr>
          <w:sz w:val="28"/>
          <w:szCs w:val="28"/>
        </w:rPr>
        <w:t xml:space="preserve">совместного </w:t>
      </w:r>
      <w:r>
        <w:rPr>
          <w:sz w:val="28"/>
          <w:szCs w:val="28"/>
        </w:rPr>
        <w:t>приказа министерства здравоохранения Иркутской области и министерства образования Иркутской области от 27.07.2021 № 15-мпр, № 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</w:t>
      </w:r>
      <w:r w:rsidR="00116909">
        <w:rPr>
          <w:sz w:val="28"/>
          <w:szCs w:val="28"/>
        </w:rPr>
        <w:t xml:space="preserve">, </w:t>
      </w:r>
      <w:r w:rsidR="00DF5CD2">
        <w:rPr>
          <w:sz w:val="28"/>
          <w:szCs w:val="28"/>
        </w:rPr>
        <w:t>приказа министерства здравоохранения</w:t>
      </w:r>
      <w:r w:rsidR="00DF5CD2" w:rsidRPr="00DF5CD2">
        <w:rPr>
          <w:sz w:val="28"/>
          <w:szCs w:val="28"/>
        </w:rPr>
        <w:t xml:space="preserve"> Иркутской области</w:t>
      </w:r>
      <w:r w:rsidR="00DF5CD2">
        <w:rPr>
          <w:sz w:val="28"/>
          <w:szCs w:val="28"/>
        </w:rPr>
        <w:t xml:space="preserve"> и министерства образования Иркутской области  от 30.07.2025 № 54-30-мпр, № 55-25-мпр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осмотров, обучающихся</w:t>
      </w:r>
      <w:r w:rsidR="00DF5CD2" w:rsidRPr="00DF5CD2">
        <w:rPr>
          <w:sz w:val="28"/>
          <w:szCs w:val="28"/>
        </w:rPr>
        <w:t xml:space="preserve">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</w:t>
      </w:r>
      <w:r w:rsidR="00DF5CD2">
        <w:rPr>
          <w:sz w:val="28"/>
          <w:szCs w:val="28"/>
        </w:rPr>
        <w:t xml:space="preserve">, </w:t>
      </w:r>
      <w:r w:rsidR="00226BFA">
        <w:rPr>
          <w:sz w:val="28"/>
          <w:szCs w:val="28"/>
        </w:rPr>
        <w:t xml:space="preserve">руководствуясь Положением </w:t>
      </w:r>
      <w:r w:rsidR="00EF6222" w:rsidRPr="005601B4">
        <w:rPr>
          <w:sz w:val="28"/>
          <w:szCs w:val="28"/>
        </w:rPr>
        <w:t>об Управлении образования Администрации Шелеховского муниципального района, утверждённым решением Думы Шелеховского муниципального района от 27.09.2018 № 41-рд,</w:t>
      </w:r>
    </w:p>
    <w:p w14:paraId="403E4D82" w14:textId="77777777" w:rsidR="0038788A" w:rsidRPr="00476DE1" w:rsidRDefault="0038788A" w:rsidP="00EF6222">
      <w:pPr>
        <w:ind w:firstLine="708"/>
        <w:jc w:val="both"/>
        <w:rPr>
          <w:sz w:val="28"/>
          <w:szCs w:val="28"/>
        </w:rPr>
      </w:pPr>
    </w:p>
    <w:p w14:paraId="31304766" w14:textId="77777777" w:rsidR="003A3057" w:rsidRPr="003A3057" w:rsidRDefault="003A3057" w:rsidP="007C24E0">
      <w:pPr>
        <w:jc w:val="center"/>
        <w:rPr>
          <w:sz w:val="28"/>
          <w:szCs w:val="28"/>
        </w:rPr>
      </w:pPr>
      <w:r w:rsidRPr="003A3057">
        <w:rPr>
          <w:sz w:val="28"/>
          <w:szCs w:val="28"/>
        </w:rPr>
        <w:t>ПРИКАЗЫВАЮ:</w:t>
      </w:r>
    </w:p>
    <w:p w14:paraId="242FDF5C" w14:textId="77777777" w:rsidR="003A3057" w:rsidRDefault="003A3057" w:rsidP="003A3057">
      <w:pPr>
        <w:ind w:firstLine="720"/>
        <w:jc w:val="center"/>
        <w:rPr>
          <w:sz w:val="28"/>
          <w:szCs w:val="28"/>
        </w:rPr>
      </w:pPr>
    </w:p>
    <w:p w14:paraId="5B9894F3" w14:textId="4A66C4DA" w:rsidR="006B362C" w:rsidRPr="004F49EF" w:rsidRDefault="004F49EF" w:rsidP="0017661E">
      <w:pPr>
        <w:numPr>
          <w:ilvl w:val="2"/>
          <w:numId w:val="1"/>
        </w:numPr>
        <w:tabs>
          <w:tab w:val="clear" w:pos="567"/>
          <w:tab w:val="left" w:pos="851"/>
        </w:tabs>
        <w:jc w:val="both"/>
        <w:rPr>
          <w:sz w:val="28"/>
          <w:szCs w:val="28"/>
        </w:rPr>
      </w:pPr>
      <w:r w:rsidRPr="0055300B">
        <w:rPr>
          <w:sz w:val="28"/>
          <w:szCs w:val="28"/>
        </w:rPr>
        <w:t xml:space="preserve">Максимовой </w:t>
      </w:r>
      <w:r w:rsidR="005556AD">
        <w:rPr>
          <w:sz w:val="28"/>
          <w:szCs w:val="28"/>
        </w:rPr>
        <w:t>М.Ю., директору МК</w:t>
      </w:r>
      <w:r w:rsidRPr="0055300B">
        <w:rPr>
          <w:sz w:val="28"/>
          <w:szCs w:val="28"/>
        </w:rPr>
        <w:t xml:space="preserve">У ШР «ИМОЦ», во взаимодействии с руководителями общеобразовательных </w:t>
      </w:r>
      <w:r w:rsidR="00E67A25">
        <w:rPr>
          <w:sz w:val="28"/>
          <w:szCs w:val="28"/>
        </w:rPr>
        <w:t>организаций Шелеховского района</w:t>
      </w:r>
      <w:r w:rsidRPr="0055300B">
        <w:rPr>
          <w:sz w:val="28"/>
          <w:szCs w:val="28"/>
        </w:rPr>
        <w:t xml:space="preserve"> организовать социально-психологическое тестирование (далее - СПТ) обучающихся в соответствии с методическими рекомендациями</w:t>
      </w:r>
      <w:r>
        <w:rPr>
          <w:sz w:val="28"/>
          <w:szCs w:val="28"/>
        </w:rPr>
        <w:t xml:space="preserve">. </w:t>
      </w:r>
    </w:p>
    <w:p w14:paraId="079727E4" w14:textId="113CB36C" w:rsidR="00B349D9" w:rsidRPr="00B40AE9" w:rsidRDefault="00B349D9" w:rsidP="00270E4A">
      <w:pPr>
        <w:numPr>
          <w:ilvl w:val="2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B40AE9">
        <w:rPr>
          <w:sz w:val="28"/>
          <w:szCs w:val="28"/>
        </w:rPr>
        <w:lastRenderedPageBreak/>
        <w:t xml:space="preserve">Определить муниципальным оператором по организации проведения </w:t>
      </w:r>
      <w:r w:rsidR="003F70BC" w:rsidRPr="00B40AE9">
        <w:rPr>
          <w:sz w:val="28"/>
          <w:szCs w:val="28"/>
        </w:rPr>
        <w:t>СПТ</w:t>
      </w:r>
      <w:r w:rsidRPr="00B40AE9">
        <w:rPr>
          <w:sz w:val="28"/>
          <w:szCs w:val="28"/>
        </w:rPr>
        <w:t xml:space="preserve"> </w:t>
      </w:r>
      <w:r w:rsidR="00B40AE9" w:rsidRPr="00F64B7B">
        <w:rPr>
          <w:sz w:val="28"/>
          <w:szCs w:val="28"/>
        </w:rPr>
        <w:t>Бусленко Л.В.</w:t>
      </w:r>
      <w:r w:rsidR="00C8051A" w:rsidRPr="00F64B7B">
        <w:rPr>
          <w:sz w:val="28"/>
          <w:szCs w:val="28"/>
        </w:rPr>
        <w:t xml:space="preserve">, </w:t>
      </w:r>
      <w:r w:rsidR="00B40AE9" w:rsidRPr="00F64B7B">
        <w:rPr>
          <w:sz w:val="28"/>
          <w:szCs w:val="28"/>
        </w:rPr>
        <w:t>начальник</w:t>
      </w:r>
      <w:r w:rsidR="00C04238" w:rsidRPr="00F64B7B">
        <w:rPr>
          <w:sz w:val="28"/>
          <w:szCs w:val="28"/>
        </w:rPr>
        <w:t>а</w:t>
      </w:r>
      <w:r w:rsidR="00B40AE9" w:rsidRPr="00F64B7B">
        <w:rPr>
          <w:sz w:val="28"/>
          <w:szCs w:val="28"/>
        </w:rPr>
        <w:t xml:space="preserve"> отдела МКУ ШР «ИМОЦ»</w:t>
      </w:r>
      <w:r w:rsidR="00270E4A" w:rsidRPr="00F64B7B">
        <w:rPr>
          <w:sz w:val="28"/>
          <w:szCs w:val="28"/>
        </w:rPr>
        <w:t xml:space="preserve"> </w:t>
      </w:r>
      <w:r w:rsidR="003F70BC" w:rsidRPr="00F64B7B">
        <w:rPr>
          <w:sz w:val="28"/>
          <w:szCs w:val="28"/>
        </w:rPr>
        <w:t>(</w:t>
      </w:r>
      <w:r w:rsidR="003F70BC" w:rsidRPr="00B40AE9">
        <w:rPr>
          <w:sz w:val="28"/>
          <w:szCs w:val="28"/>
        </w:rPr>
        <w:t>далее – муниципальный оператор)</w:t>
      </w:r>
      <w:r w:rsidRPr="00B40AE9">
        <w:rPr>
          <w:sz w:val="28"/>
          <w:szCs w:val="28"/>
        </w:rPr>
        <w:t>.</w:t>
      </w:r>
    </w:p>
    <w:p w14:paraId="4CE201BC" w14:textId="77777777" w:rsidR="00B349D9" w:rsidRPr="00064822" w:rsidRDefault="00B349D9" w:rsidP="0017661E">
      <w:pPr>
        <w:numPr>
          <w:ilvl w:val="0"/>
          <w:numId w:val="1"/>
        </w:numPr>
        <w:tabs>
          <w:tab w:val="clear" w:pos="539"/>
          <w:tab w:val="left" w:pos="851"/>
        </w:tabs>
        <w:ind w:firstLine="567"/>
        <w:jc w:val="both"/>
        <w:rPr>
          <w:sz w:val="28"/>
          <w:szCs w:val="28"/>
        </w:rPr>
      </w:pPr>
      <w:r w:rsidRPr="00064822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оператору:</w:t>
      </w:r>
    </w:p>
    <w:p w14:paraId="15697413" w14:textId="3DAB5F40" w:rsidR="00B349D9" w:rsidRDefault="00B349D9" w:rsidP="0017661E">
      <w:pPr>
        <w:numPr>
          <w:ilvl w:val="1"/>
          <w:numId w:val="1"/>
        </w:num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064822">
        <w:rPr>
          <w:sz w:val="28"/>
          <w:szCs w:val="28"/>
        </w:rPr>
        <w:t xml:space="preserve">довести до сведения </w:t>
      </w:r>
      <w:r>
        <w:rPr>
          <w:sz w:val="28"/>
          <w:szCs w:val="28"/>
        </w:rPr>
        <w:t>руководителей</w:t>
      </w:r>
      <w:r w:rsidRPr="00064822">
        <w:rPr>
          <w:sz w:val="28"/>
          <w:szCs w:val="28"/>
        </w:rPr>
        <w:t xml:space="preserve"> общеобразовательных организаций Шелеховского района пакет документов</w:t>
      </w:r>
      <w:r w:rsidR="008806F7">
        <w:rPr>
          <w:sz w:val="28"/>
          <w:szCs w:val="28"/>
        </w:rPr>
        <w:t xml:space="preserve"> </w:t>
      </w:r>
      <w:r w:rsidRPr="00064822">
        <w:rPr>
          <w:sz w:val="28"/>
          <w:szCs w:val="28"/>
        </w:rPr>
        <w:t xml:space="preserve">по организации и проведению процедуры </w:t>
      </w:r>
      <w:r w:rsidR="003F70BC">
        <w:rPr>
          <w:sz w:val="28"/>
          <w:szCs w:val="28"/>
        </w:rPr>
        <w:t>СПТ</w:t>
      </w:r>
      <w:r w:rsidRPr="00064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064822">
        <w:rPr>
          <w:sz w:val="28"/>
          <w:szCs w:val="28"/>
        </w:rPr>
        <w:t xml:space="preserve">до </w:t>
      </w:r>
      <w:r w:rsidR="009F25A8">
        <w:rPr>
          <w:sz w:val="28"/>
          <w:szCs w:val="28"/>
        </w:rPr>
        <w:t>0</w:t>
      </w:r>
      <w:r w:rsidR="00004441">
        <w:rPr>
          <w:sz w:val="28"/>
          <w:szCs w:val="28"/>
        </w:rPr>
        <w:t>9</w:t>
      </w:r>
      <w:r w:rsidR="0017661E">
        <w:rPr>
          <w:sz w:val="28"/>
          <w:szCs w:val="28"/>
        </w:rPr>
        <w:t>.09.</w:t>
      </w:r>
      <w:r w:rsidRPr="00064822">
        <w:rPr>
          <w:sz w:val="28"/>
          <w:szCs w:val="28"/>
        </w:rPr>
        <w:t>20</w:t>
      </w:r>
      <w:r w:rsidR="00441A17">
        <w:rPr>
          <w:sz w:val="28"/>
          <w:szCs w:val="28"/>
        </w:rPr>
        <w:t>2</w:t>
      </w:r>
      <w:r w:rsidR="0009361A">
        <w:rPr>
          <w:sz w:val="28"/>
          <w:szCs w:val="28"/>
        </w:rPr>
        <w:t>5</w:t>
      </w:r>
      <w:r w:rsidRPr="00064822">
        <w:rPr>
          <w:sz w:val="28"/>
          <w:szCs w:val="28"/>
        </w:rPr>
        <w:t>;</w:t>
      </w:r>
    </w:p>
    <w:p w14:paraId="0996AA2A" w14:textId="1B5F1D20" w:rsidR="00B349D9" w:rsidRPr="009632B3" w:rsidRDefault="00B349D9" w:rsidP="0017661E">
      <w:pPr>
        <w:numPr>
          <w:ilvl w:val="1"/>
          <w:numId w:val="1"/>
        </w:num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9632B3">
        <w:rPr>
          <w:sz w:val="28"/>
          <w:szCs w:val="28"/>
        </w:rPr>
        <w:t>сформировать</w:t>
      </w:r>
      <w:r w:rsidRPr="009632B3">
        <w:rPr>
          <w:color w:val="FF0000"/>
          <w:sz w:val="28"/>
          <w:szCs w:val="28"/>
        </w:rPr>
        <w:t xml:space="preserve"> </w:t>
      </w:r>
      <w:r w:rsidRPr="009632B3">
        <w:rPr>
          <w:sz w:val="28"/>
          <w:szCs w:val="28"/>
        </w:rPr>
        <w:t xml:space="preserve">сводную информацию о результатах </w:t>
      </w:r>
      <w:r w:rsidR="003F70BC" w:rsidRPr="009632B3">
        <w:rPr>
          <w:sz w:val="28"/>
          <w:szCs w:val="28"/>
        </w:rPr>
        <w:t xml:space="preserve">СПТ </w:t>
      </w:r>
      <w:r w:rsidRPr="009632B3">
        <w:rPr>
          <w:sz w:val="28"/>
          <w:szCs w:val="28"/>
        </w:rPr>
        <w:t>обучающихся общеобразовательных организаций Шелеховского района и предоставить ее региональному оператору министерства образования Иркутской области - ГКУ «Центр профилактики, реабилитации и коррекции» в</w:t>
      </w:r>
      <w:r w:rsidR="009E04AD" w:rsidRPr="009E04AD">
        <w:rPr>
          <w:sz w:val="28"/>
          <w:szCs w:val="28"/>
        </w:rPr>
        <w:t xml:space="preserve"> установленные сроки</w:t>
      </w:r>
      <w:r w:rsidRPr="009632B3">
        <w:rPr>
          <w:sz w:val="28"/>
          <w:szCs w:val="28"/>
        </w:rPr>
        <w:t>;</w:t>
      </w:r>
    </w:p>
    <w:p w14:paraId="740AB5A4" w14:textId="77777777" w:rsidR="00B349D9" w:rsidRPr="00004441" w:rsidRDefault="00B349D9" w:rsidP="0017661E">
      <w:pPr>
        <w:numPr>
          <w:ilvl w:val="1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004441">
        <w:rPr>
          <w:sz w:val="28"/>
          <w:szCs w:val="28"/>
        </w:rPr>
        <w:t>обеспечить хранение результатов тестирования в течение одного календарного года.</w:t>
      </w:r>
    </w:p>
    <w:p w14:paraId="59E7511C" w14:textId="77777777" w:rsidR="00B349D9" w:rsidRPr="006D53F4" w:rsidRDefault="00B349D9" w:rsidP="0017661E">
      <w:pPr>
        <w:numPr>
          <w:ilvl w:val="0"/>
          <w:numId w:val="1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6D53F4">
        <w:rPr>
          <w:sz w:val="28"/>
          <w:szCs w:val="28"/>
        </w:rPr>
        <w:t>Руководителям общеобразовательных организаций:</w:t>
      </w:r>
    </w:p>
    <w:p w14:paraId="1A1F74D1" w14:textId="77777777" w:rsidR="008A384D" w:rsidRDefault="004F49EF" w:rsidP="0017661E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A384D">
        <w:rPr>
          <w:sz w:val="28"/>
          <w:szCs w:val="28"/>
        </w:rPr>
        <w:t xml:space="preserve">азработать план проведения СПТ с учетом </w:t>
      </w:r>
      <w:r w:rsidR="0088205E">
        <w:rPr>
          <w:sz w:val="28"/>
          <w:szCs w:val="28"/>
        </w:rPr>
        <w:t xml:space="preserve">прилагаемого </w:t>
      </w:r>
      <w:r w:rsidR="008A384D">
        <w:rPr>
          <w:sz w:val="28"/>
          <w:szCs w:val="28"/>
        </w:rPr>
        <w:t>графика тестирования обучающихся, утвержденного региональным оператором</w:t>
      </w:r>
      <w:r>
        <w:rPr>
          <w:sz w:val="28"/>
          <w:szCs w:val="28"/>
        </w:rPr>
        <w:t>;</w:t>
      </w:r>
    </w:p>
    <w:p w14:paraId="43D14101" w14:textId="77777777" w:rsidR="00B349D9" w:rsidRPr="006D53F4" w:rsidRDefault="00B349D9" w:rsidP="0017661E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приказом </w:t>
      </w:r>
      <w:r w:rsidRPr="006D53F4">
        <w:rPr>
          <w:sz w:val="28"/>
          <w:szCs w:val="28"/>
        </w:rPr>
        <w:t xml:space="preserve">комиссию, обеспечивающую организационно-техническое сопровождение процедуры </w:t>
      </w:r>
      <w:r w:rsidR="003F70BC">
        <w:rPr>
          <w:sz w:val="28"/>
          <w:szCs w:val="28"/>
        </w:rPr>
        <w:t>СПТ</w:t>
      </w:r>
      <w:r w:rsidR="00766E0B">
        <w:rPr>
          <w:sz w:val="28"/>
          <w:szCs w:val="28"/>
        </w:rPr>
        <w:t>,</w:t>
      </w:r>
      <w:r w:rsidRPr="006D53F4">
        <w:rPr>
          <w:sz w:val="28"/>
          <w:szCs w:val="28"/>
        </w:rPr>
        <w:t xml:space="preserve"> в соответствии с методическими </w:t>
      </w:r>
      <w:r w:rsidR="004F49EF">
        <w:rPr>
          <w:sz w:val="28"/>
          <w:szCs w:val="28"/>
        </w:rPr>
        <w:t>рекомендациями</w:t>
      </w:r>
      <w:r w:rsidRPr="009F25A8">
        <w:rPr>
          <w:sz w:val="28"/>
          <w:szCs w:val="28"/>
        </w:rPr>
        <w:t>;</w:t>
      </w:r>
    </w:p>
    <w:p w14:paraId="4DB79D5A" w14:textId="691BABF0" w:rsidR="00B349D9" w:rsidRPr="006D53F4" w:rsidRDefault="00B349D9" w:rsidP="0017661E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 w:rsidRPr="006D53F4">
        <w:rPr>
          <w:sz w:val="28"/>
          <w:szCs w:val="28"/>
        </w:rPr>
        <w:t xml:space="preserve">провести </w:t>
      </w:r>
      <w:r w:rsidR="005E3FA1">
        <w:rPr>
          <w:sz w:val="28"/>
          <w:szCs w:val="28"/>
        </w:rPr>
        <w:t>информационно-</w:t>
      </w:r>
      <w:r w:rsidRPr="006D53F4">
        <w:rPr>
          <w:sz w:val="28"/>
          <w:szCs w:val="28"/>
        </w:rPr>
        <w:t xml:space="preserve">разъяснительную </w:t>
      </w:r>
      <w:r w:rsidR="005E3FA1">
        <w:rPr>
          <w:sz w:val="28"/>
          <w:szCs w:val="28"/>
        </w:rPr>
        <w:t>кампанию</w:t>
      </w:r>
      <w:r w:rsidRPr="006D53F4">
        <w:rPr>
          <w:sz w:val="28"/>
          <w:szCs w:val="28"/>
        </w:rPr>
        <w:t xml:space="preserve"> с родителями и </w:t>
      </w:r>
      <w:r w:rsidR="005E3FA1">
        <w:rPr>
          <w:sz w:val="28"/>
          <w:szCs w:val="28"/>
        </w:rPr>
        <w:t>мотивационную работу с о</w:t>
      </w:r>
      <w:r w:rsidRPr="006D53F4">
        <w:rPr>
          <w:sz w:val="28"/>
          <w:szCs w:val="28"/>
        </w:rPr>
        <w:t>бучающимися</w:t>
      </w:r>
      <w:r w:rsidR="00E67A25">
        <w:rPr>
          <w:sz w:val="28"/>
          <w:szCs w:val="28"/>
        </w:rPr>
        <w:t xml:space="preserve"> (при необходимости индивидуальную работу)</w:t>
      </w:r>
      <w:r w:rsidRPr="006D53F4">
        <w:rPr>
          <w:sz w:val="28"/>
          <w:szCs w:val="28"/>
        </w:rPr>
        <w:t xml:space="preserve"> по участию в </w:t>
      </w:r>
      <w:r w:rsidR="003F70BC">
        <w:rPr>
          <w:sz w:val="28"/>
          <w:szCs w:val="28"/>
        </w:rPr>
        <w:t>СПТ</w:t>
      </w:r>
      <w:r w:rsidRPr="00813B80">
        <w:rPr>
          <w:sz w:val="28"/>
          <w:szCs w:val="28"/>
        </w:rPr>
        <w:t xml:space="preserve"> </w:t>
      </w:r>
      <w:r w:rsidRPr="006D53F4">
        <w:rPr>
          <w:sz w:val="28"/>
          <w:szCs w:val="28"/>
        </w:rPr>
        <w:t xml:space="preserve">в соответствии с методическими </w:t>
      </w:r>
      <w:r w:rsidR="005E3FA1" w:rsidRPr="006D53F4">
        <w:rPr>
          <w:sz w:val="28"/>
          <w:szCs w:val="28"/>
        </w:rPr>
        <w:t>рекомендациями</w:t>
      </w:r>
      <w:r w:rsidR="005E3FA1">
        <w:rPr>
          <w:sz w:val="28"/>
          <w:szCs w:val="28"/>
        </w:rPr>
        <w:t xml:space="preserve"> для повышения активности участия и снижения количества </w:t>
      </w:r>
      <w:r w:rsidR="005C71D0">
        <w:rPr>
          <w:sz w:val="28"/>
          <w:szCs w:val="28"/>
        </w:rPr>
        <w:t>отказов от СПТ и ПМО</w:t>
      </w:r>
      <w:r w:rsidRPr="006D5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</w:t>
      </w:r>
      <w:r w:rsidR="007B0C43">
        <w:rPr>
          <w:sz w:val="28"/>
          <w:szCs w:val="28"/>
        </w:rPr>
        <w:t>2</w:t>
      </w:r>
      <w:r w:rsidR="00990533">
        <w:rPr>
          <w:sz w:val="28"/>
          <w:szCs w:val="28"/>
        </w:rPr>
        <w:t>2</w:t>
      </w:r>
      <w:r w:rsidR="00831A52">
        <w:rPr>
          <w:sz w:val="28"/>
          <w:szCs w:val="28"/>
        </w:rPr>
        <w:t>.</w:t>
      </w:r>
      <w:r w:rsidR="007B0C43">
        <w:rPr>
          <w:sz w:val="28"/>
          <w:szCs w:val="28"/>
        </w:rPr>
        <w:t>09.</w:t>
      </w:r>
      <w:r w:rsidRPr="007B2016">
        <w:rPr>
          <w:sz w:val="28"/>
          <w:szCs w:val="28"/>
        </w:rPr>
        <w:t>20</w:t>
      </w:r>
      <w:r w:rsidR="00831A52">
        <w:rPr>
          <w:sz w:val="28"/>
          <w:szCs w:val="28"/>
        </w:rPr>
        <w:t>2</w:t>
      </w:r>
      <w:r w:rsidR="00990533">
        <w:rPr>
          <w:sz w:val="28"/>
          <w:szCs w:val="28"/>
        </w:rPr>
        <w:t>5</w:t>
      </w:r>
      <w:r w:rsidR="009F25A8">
        <w:rPr>
          <w:sz w:val="28"/>
          <w:szCs w:val="28"/>
        </w:rPr>
        <w:t>;</w:t>
      </w:r>
    </w:p>
    <w:p w14:paraId="181C654E" w14:textId="47DFCD20" w:rsidR="001F2D15" w:rsidRPr="001F2D15" w:rsidRDefault="00B349D9" w:rsidP="0017661E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организовать получение </w:t>
      </w:r>
      <w:r w:rsidRPr="004B6276">
        <w:rPr>
          <w:sz w:val="28"/>
          <w:szCs w:val="28"/>
        </w:rPr>
        <w:t>от обучающихся</w:t>
      </w:r>
      <w:r w:rsidR="004B6276">
        <w:rPr>
          <w:sz w:val="28"/>
          <w:szCs w:val="28"/>
        </w:rPr>
        <w:t>, достигших возраста 15 лет,</w:t>
      </w:r>
      <w:r>
        <w:rPr>
          <w:sz w:val="28"/>
          <w:szCs w:val="28"/>
        </w:rPr>
        <w:t xml:space="preserve"> </w:t>
      </w:r>
      <w:r w:rsidR="004B6276">
        <w:rPr>
          <w:sz w:val="28"/>
          <w:szCs w:val="28"/>
        </w:rPr>
        <w:t xml:space="preserve">и </w:t>
      </w:r>
      <w:r>
        <w:rPr>
          <w:sz w:val="28"/>
          <w:szCs w:val="28"/>
        </w:rPr>
        <w:t>от родителей (законных предст</w:t>
      </w:r>
      <w:r w:rsidR="0068222A">
        <w:rPr>
          <w:sz w:val="28"/>
          <w:szCs w:val="28"/>
        </w:rPr>
        <w:t>авителей) обучающихся</w:t>
      </w:r>
      <w:r w:rsidR="004B6276">
        <w:rPr>
          <w:sz w:val="28"/>
          <w:szCs w:val="28"/>
        </w:rPr>
        <w:t>, не достигших возраста 15 лет,</w:t>
      </w:r>
      <w:r w:rsidR="0068222A">
        <w:rPr>
          <w:sz w:val="28"/>
          <w:szCs w:val="28"/>
        </w:rPr>
        <w:t xml:space="preserve"> письменного</w:t>
      </w:r>
      <w:r>
        <w:rPr>
          <w:sz w:val="28"/>
          <w:szCs w:val="28"/>
        </w:rPr>
        <w:t xml:space="preserve"> </w:t>
      </w:r>
      <w:r w:rsidRPr="00187F22">
        <w:rPr>
          <w:sz w:val="28"/>
          <w:szCs w:val="28"/>
        </w:rPr>
        <w:t>согласи</w:t>
      </w:r>
      <w:r w:rsidR="0068222A">
        <w:rPr>
          <w:sz w:val="28"/>
          <w:szCs w:val="28"/>
        </w:rPr>
        <w:t>я</w:t>
      </w:r>
      <w:r>
        <w:rPr>
          <w:sz w:val="28"/>
          <w:szCs w:val="28"/>
        </w:rPr>
        <w:t xml:space="preserve"> на </w:t>
      </w:r>
      <w:r w:rsidRPr="00CC2EFA">
        <w:rPr>
          <w:sz w:val="28"/>
          <w:szCs w:val="28"/>
        </w:rPr>
        <w:t>участие в</w:t>
      </w:r>
      <w:r>
        <w:rPr>
          <w:sz w:val="28"/>
          <w:szCs w:val="28"/>
        </w:rPr>
        <w:t xml:space="preserve"> </w:t>
      </w:r>
      <w:r w:rsidRPr="00CC2EFA">
        <w:rPr>
          <w:sz w:val="28"/>
          <w:szCs w:val="28"/>
        </w:rPr>
        <w:t>тестировании</w:t>
      </w:r>
      <w:r w:rsidR="001F2D15">
        <w:rPr>
          <w:sz w:val="28"/>
          <w:szCs w:val="28"/>
        </w:rPr>
        <w:t xml:space="preserve"> в срок до </w:t>
      </w:r>
      <w:r w:rsidR="007B0C43">
        <w:rPr>
          <w:sz w:val="28"/>
          <w:szCs w:val="28"/>
        </w:rPr>
        <w:t>2</w:t>
      </w:r>
      <w:r w:rsidR="00990533">
        <w:rPr>
          <w:sz w:val="28"/>
          <w:szCs w:val="28"/>
        </w:rPr>
        <w:t>2</w:t>
      </w:r>
      <w:r w:rsidR="001F2D15">
        <w:rPr>
          <w:sz w:val="28"/>
          <w:szCs w:val="28"/>
        </w:rPr>
        <w:t>.</w:t>
      </w:r>
      <w:r w:rsidR="007B0C43">
        <w:rPr>
          <w:sz w:val="28"/>
          <w:szCs w:val="28"/>
        </w:rPr>
        <w:t>09</w:t>
      </w:r>
      <w:r w:rsidR="001F2D15">
        <w:rPr>
          <w:sz w:val="28"/>
          <w:szCs w:val="28"/>
        </w:rPr>
        <w:t>.202</w:t>
      </w:r>
      <w:r w:rsidR="00990533">
        <w:rPr>
          <w:sz w:val="28"/>
          <w:szCs w:val="28"/>
        </w:rPr>
        <w:t>5</w:t>
      </w:r>
      <w:r w:rsidR="001F2D15">
        <w:rPr>
          <w:sz w:val="28"/>
          <w:szCs w:val="28"/>
        </w:rPr>
        <w:t>;</w:t>
      </w:r>
      <w:r w:rsidRPr="00CC2EFA">
        <w:rPr>
          <w:sz w:val="28"/>
          <w:szCs w:val="28"/>
        </w:rPr>
        <w:t xml:space="preserve"> </w:t>
      </w:r>
    </w:p>
    <w:p w14:paraId="1467327C" w14:textId="336BB32E" w:rsidR="00617DB4" w:rsidRPr="0018384A" w:rsidRDefault="00B349D9" w:rsidP="0018384A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Pr="00187F22">
        <w:rPr>
          <w:sz w:val="28"/>
          <w:szCs w:val="28"/>
        </w:rPr>
        <w:t>участ</w:t>
      </w:r>
      <w:r>
        <w:rPr>
          <w:sz w:val="28"/>
          <w:szCs w:val="28"/>
        </w:rPr>
        <w:t xml:space="preserve">ие </w:t>
      </w:r>
      <w:r w:rsidR="0018384A">
        <w:rPr>
          <w:sz w:val="28"/>
          <w:szCs w:val="28"/>
        </w:rPr>
        <w:t xml:space="preserve">максимального количества </w:t>
      </w:r>
      <w:r>
        <w:rPr>
          <w:sz w:val="28"/>
          <w:szCs w:val="28"/>
        </w:rPr>
        <w:t xml:space="preserve">обучающихся в </w:t>
      </w:r>
      <w:r w:rsidR="001C5927">
        <w:rPr>
          <w:sz w:val="28"/>
          <w:szCs w:val="28"/>
        </w:rPr>
        <w:t xml:space="preserve">СПТ </w:t>
      </w:r>
      <w:r w:rsidR="00617DB4">
        <w:rPr>
          <w:sz w:val="28"/>
          <w:szCs w:val="28"/>
        </w:rPr>
        <w:t xml:space="preserve">в период </w:t>
      </w:r>
      <w:r w:rsidR="001C5927">
        <w:rPr>
          <w:sz w:val="28"/>
          <w:szCs w:val="28"/>
        </w:rPr>
        <w:t>с 0</w:t>
      </w:r>
      <w:r w:rsidR="00004441">
        <w:rPr>
          <w:sz w:val="28"/>
          <w:szCs w:val="28"/>
        </w:rPr>
        <w:t>1</w:t>
      </w:r>
      <w:r w:rsidR="0017661E">
        <w:rPr>
          <w:sz w:val="28"/>
          <w:szCs w:val="28"/>
        </w:rPr>
        <w:t>.10.202</w:t>
      </w:r>
      <w:r w:rsidR="00990533">
        <w:rPr>
          <w:sz w:val="28"/>
          <w:szCs w:val="28"/>
        </w:rPr>
        <w:t>5</w:t>
      </w:r>
      <w:r w:rsidR="006D4745">
        <w:rPr>
          <w:sz w:val="28"/>
          <w:szCs w:val="28"/>
        </w:rPr>
        <w:t xml:space="preserve"> по </w:t>
      </w:r>
      <w:r w:rsidR="00222229">
        <w:rPr>
          <w:sz w:val="28"/>
          <w:szCs w:val="28"/>
        </w:rPr>
        <w:t>1</w:t>
      </w:r>
      <w:r w:rsidR="007B0C43">
        <w:rPr>
          <w:sz w:val="28"/>
          <w:szCs w:val="28"/>
        </w:rPr>
        <w:t>5</w:t>
      </w:r>
      <w:r w:rsidR="0017661E">
        <w:rPr>
          <w:sz w:val="28"/>
          <w:szCs w:val="28"/>
        </w:rPr>
        <w:t>.10.</w:t>
      </w:r>
      <w:r w:rsidR="006D4745">
        <w:rPr>
          <w:sz w:val="28"/>
          <w:szCs w:val="28"/>
        </w:rPr>
        <w:t>20</w:t>
      </w:r>
      <w:r w:rsidR="00902E81">
        <w:rPr>
          <w:sz w:val="28"/>
          <w:szCs w:val="28"/>
        </w:rPr>
        <w:t>2</w:t>
      </w:r>
      <w:r w:rsidR="00990533">
        <w:rPr>
          <w:sz w:val="28"/>
          <w:szCs w:val="28"/>
        </w:rPr>
        <w:t>5</w:t>
      </w:r>
      <w:r w:rsidR="00F83090">
        <w:rPr>
          <w:sz w:val="28"/>
          <w:szCs w:val="28"/>
        </w:rPr>
        <w:t>;</w:t>
      </w:r>
    </w:p>
    <w:p w14:paraId="6B44181A" w14:textId="77777777" w:rsidR="005C71D0" w:rsidRDefault="006D4745" w:rsidP="0024535D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 w:rsidRPr="005C71D0">
        <w:rPr>
          <w:sz w:val="28"/>
          <w:szCs w:val="28"/>
        </w:rPr>
        <w:t>сформировать</w:t>
      </w:r>
      <w:r w:rsidRPr="005C71D0">
        <w:rPr>
          <w:color w:val="FF0000"/>
          <w:sz w:val="28"/>
          <w:szCs w:val="28"/>
        </w:rPr>
        <w:t xml:space="preserve"> </w:t>
      </w:r>
      <w:r w:rsidRPr="005C71D0">
        <w:rPr>
          <w:sz w:val="28"/>
          <w:szCs w:val="28"/>
        </w:rPr>
        <w:t>сводную информацию о результатах проведения тестирования обучающихся и предоставить ее муни</w:t>
      </w:r>
      <w:r w:rsidR="00902E81" w:rsidRPr="005C71D0">
        <w:rPr>
          <w:sz w:val="28"/>
          <w:szCs w:val="28"/>
        </w:rPr>
        <w:t xml:space="preserve">ципальному оператору в срок до </w:t>
      </w:r>
      <w:r w:rsidR="00BB3F25" w:rsidRPr="005C71D0">
        <w:rPr>
          <w:sz w:val="28"/>
          <w:szCs w:val="28"/>
        </w:rPr>
        <w:t>1</w:t>
      </w:r>
      <w:r w:rsidR="006472F2" w:rsidRPr="005C71D0">
        <w:rPr>
          <w:sz w:val="28"/>
          <w:szCs w:val="28"/>
        </w:rPr>
        <w:t>6</w:t>
      </w:r>
      <w:r w:rsidR="0017661E" w:rsidRPr="005C71D0">
        <w:rPr>
          <w:sz w:val="28"/>
          <w:szCs w:val="28"/>
        </w:rPr>
        <w:t>.10.</w:t>
      </w:r>
      <w:r w:rsidRPr="005C71D0">
        <w:rPr>
          <w:sz w:val="28"/>
          <w:szCs w:val="28"/>
        </w:rPr>
        <w:t>20</w:t>
      </w:r>
      <w:r w:rsidR="00902E81" w:rsidRPr="005C71D0">
        <w:rPr>
          <w:sz w:val="28"/>
          <w:szCs w:val="28"/>
        </w:rPr>
        <w:t>2</w:t>
      </w:r>
      <w:r w:rsidR="00990533" w:rsidRPr="005C71D0">
        <w:rPr>
          <w:sz w:val="28"/>
          <w:szCs w:val="28"/>
        </w:rPr>
        <w:t>5</w:t>
      </w:r>
      <w:r w:rsidR="0017661E" w:rsidRPr="005C71D0">
        <w:rPr>
          <w:sz w:val="28"/>
          <w:szCs w:val="28"/>
        </w:rPr>
        <w:t xml:space="preserve"> </w:t>
      </w:r>
      <w:r w:rsidR="00617DB4" w:rsidRPr="005C71D0">
        <w:rPr>
          <w:sz w:val="28"/>
          <w:szCs w:val="28"/>
        </w:rPr>
        <w:t>в электронном варианте</w:t>
      </w:r>
      <w:r w:rsidR="00A16A8B" w:rsidRPr="005C71D0">
        <w:rPr>
          <w:sz w:val="28"/>
          <w:szCs w:val="28"/>
        </w:rPr>
        <w:t>;</w:t>
      </w:r>
    </w:p>
    <w:p w14:paraId="55C0FA4B" w14:textId="3A8ABCAE" w:rsidR="005C71D0" w:rsidRDefault="005C71D0" w:rsidP="0024535D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СПТ разработать мероприятия по оказанию психолого-педагогической помощи и </w:t>
      </w:r>
      <w:r w:rsidR="00203865">
        <w:rPr>
          <w:sz w:val="28"/>
          <w:szCs w:val="28"/>
        </w:rPr>
        <w:t>коррекционному</w:t>
      </w:r>
      <w:r>
        <w:rPr>
          <w:sz w:val="28"/>
          <w:szCs w:val="28"/>
        </w:rPr>
        <w:t xml:space="preserve"> сопровождению обучающихся, отнесенных к «группе риска»;</w:t>
      </w:r>
    </w:p>
    <w:p w14:paraId="56088E05" w14:textId="19C30FDC" w:rsidR="006D4745" w:rsidRPr="005C71D0" w:rsidRDefault="00A16A8B" w:rsidP="0024535D">
      <w:pPr>
        <w:numPr>
          <w:ilvl w:val="1"/>
          <w:numId w:val="2"/>
        </w:numPr>
        <w:tabs>
          <w:tab w:val="left" w:pos="993"/>
        </w:tabs>
        <w:ind w:firstLine="509"/>
        <w:jc w:val="both"/>
        <w:rPr>
          <w:sz w:val="28"/>
          <w:szCs w:val="28"/>
        </w:rPr>
      </w:pPr>
      <w:r w:rsidRPr="005C71D0">
        <w:rPr>
          <w:sz w:val="28"/>
          <w:szCs w:val="28"/>
        </w:rPr>
        <w:t>обновить раздел «Профилактическая работа в образовательной организации. СПТ» на официальном сайте образовательной организации</w:t>
      </w:r>
      <w:r w:rsidR="00617DB4" w:rsidRPr="005C71D0">
        <w:rPr>
          <w:sz w:val="28"/>
          <w:szCs w:val="28"/>
        </w:rPr>
        <w:t>.</w:t>
      </w:r>
    </w:p>
    <w:p w14:paraId="213D40E4" w14:textId="77777777" w:rsidR="00143A9A" w:rsidRPr="002706C8" w:rsidRDefault="00143A9A" w:rsidP="002706C8">
      <w:pPr>
        <w:numPr>
          <w:ilvl w:val="0"/>
          <w:numId w:val="1"/>
        </w:numPr>
        <w:tabs>
          <w:tab w:val="left" w:pos="993"/>
        </w:tabs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1F2D15">
        <w:rPr>
          <w:sz w:val="28"/>
          <w:szCs w:val="28"/>
        </w:rPr>
        <w:t>обще</w:t>
      </w:r>
      <w:r w:rsidR="001F2D15" w:rsidRPr="001F2D15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="001F2D15" w:rsidRPr="001F2D1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1F2D15" w:rsidRPr="001F2D15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 xml:space="preserve">по результатам СПТ </w:t>
      </w:r>
      <w:r w:rsidR="001F2D15" w:rsidRPr="001F2D15">
        <w:rPr>
          <w:sz w:val="28"/>
          <w:szCs w:val="28"/>
        </w:rPr>
        <w:t xml:space="preserve">будут </w:t>
      </w:r>
      <w:r w:rsidRPr="001F2D15">
        <w:rPr>
          <w:sz w:val="28"/>
          <w:szCs w:val="28"/>
        </w:rPr>
        <w:t>внесены министерством здравоохранения Иркутской области в специальный реестр</w:t>
      </w:r>
      <w:r w:rsidR="001F2D15" w:rsidRPr="001F2D15">
        <w:rPr>
          <w:sz w:val="28"/>
          <w:szCs w:val="28"/>
        </w:rPr>
        <w:t xml:space="preserve"> как учреждения с наибольшей долей </w:t>
      </w:r>
      <w:r w:rsidR="001F2D15" w:rsidRPr="001F2D15">
        <w:rPr>
          <w:sz w:val="28"/>
          <w:szCs w:val="28"/>
        </w:rPr>
        <w:lastRenderedPageBreak/>
        <w:t>обучающихся с повы</w:t>
      </w:r>
      <w:r>
        <w:rPr>
          <w:sz w:val="28"/>
          <w:szCs w:val="28"/>
        </w:rPr>
        <w:t xml:space="preserve">шенной вероятностью </w:t>
      </w:r>
      <w:r w:rsidRPr="002706C8">
        <w:rPr>
          <w:sz w:val="28"/>
          <w:szCs w:val="28"/>
        </w:rPr>
        <w:t>вовлечения</w:t>
      </w:r>
      <w:r w:rsidR="002706C8" w:rsidRPr="002706C8">
        <w:rPr>
          <w:sz w:val="28"/>
          <w:szCs w:val="28"/>
        </w:rPr>
        <w:t xml:space="preserve"> в зависимое поведение</w:t>
      </w:r>
      <w:r w:rsidRPr="002706C8">
        <w:rPr>
          <w:sz w:val="28"/>
          <w:szCs w:val="28"/>
        </w:rPr>
        <w:t>:</w:t>
      </w:r>
    </w:p>
    <w:p w14:paraId="45EF33F5" w14:textId="3CBD019F" w:rsidR="00143A9A" w:rsidRPr="00143A9A" w:rsidRDefault="00143A9A" w:rsidP="002706C8">
      <w:pPr>
        <w:numPr>
          <w:ilvl w:val="1"/>
          <w:numId w:val="1"/>
        </w:numPr>
        <w:tabs>
          <w:tab w:val="left" w:pos="993"/>
        </w:tabs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Pr="002706C8">
        <w:rPr>
          <w:sz w:val="28"/>
          <w:szCs w:val="28"/>
        </w:rPr>
        <w:t>получение от обучающихся</w:t>
      </w:r>
      <w:r w:rsidR="002706C8" w:rsidRPr="002706C8">
        <w:rPr>
          <w:sz w:val="28"/>
          <w:szCs w:val="28"/>
        </w:rPr>
        <w:t>,</w:t>
      </w:r>
      <w:r w:rsidRPr="002706C8">
        <w:rPr>
          <w:sz w:val="28"/>
          <w:szCs w:val="28"/>
        </w:rPr>
        <w:t xml:space="preserve"> </w:t>
      </w:r>
      <w:r w:rsidR="002706C8" w:rsidRPr="002706C8">
        <w:rPr>
          <w:sz w:val="28"/>
          <w:szCs w:val="28"/>
        </w:rPr>
        <w:t>достигших возраста 15 лет, и от родителей (законных представителей) обучающихся</w:t>
      </w:r>
      <w:r w:rsidR="002706C8">
        <w:rPr>
          <w:sz w:val="28"/>
          <w:szCs w:val="28"/>
        </w:rPr>
        <w:t xml:space="preserve">, не достигших возраста 15 лет, </w:t>
      </w:r>
      <w:r>
        <w:rPr>
          <w:sz w:val="28"/>
          <w:szCs w:val="28"/>
        </w:rPr>
        <w:t xml:space="preserve">письменного </w:t>
      </w:r>
      <w:r w:rsidRPr="00187F22">
        <w:rPr>
          <w:sz w:val="28"/>
          <w:szCs w:val="28"/>
        </w:rPr>
        <w:t>согласи</w:t>
      </w:r>
      <w:r>
        <w:rPr>
          <w:sz w:val="28"/>
          <w:szCs w:val="28"/>
        </w:rPr>
        <w:t xml:space="preserve">я на </w:t>
      </w:r>
      <w:r w:rsidRPr="00CC2EFA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в</w:t>
      </w:r>
      <w:r w:rsidR="001F2D15" w:rsidRPr="00CC2EFA">
        <w:rPr>
          <w:sz w:val="28"/>
          <w:szCs w:val="28"/>
        </w:rPr>
        <w:t xml:space="preserve"> профи</w:t>
      </w:r>
      <w:r>
        <w:rPr>
          <w:sz w:val="28"/>
          <w:szCs w:val="28"/>
        </w:rPr>
        <w:t>лактическом медицинском осмотре с 0</w:t>
      </w:r>
      <w:r w:rsidR="00F04D09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133728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6472F2">
        <w:rPr>
          <w:sz w:val="28"/>
          <w:szCs w:val="28"/>
        </w:rPr>
        <w:t>0</w:t>
      </w:r>
      <w:r w:rsidR="00F04D09">
        <w:rPr>
          <w:sz w:val="28"/>
          <w:szCs w:val="28"/>
        </w:rPr>
        <w:t>9</w:t>
      </w:r>
      <w:r>
        <w:rPr>
          <w:sz w:val="28"/>
          <w:szCs w:val="28"/>
        </w:rPr>
        <w:t>.12.202</w:t>
      </w:r>
      <w:r w:rsidR="00133728">
        <w:rPr>
          <w:sz w:val="28"/>
          <w:szCs w:val="28"/>
        </w:rPr>
        <w:t>5</w:t>
      </w:r>
      <w:r w:rsidR="001F2D15">
        <w:rPr>
          <w:sz w:val="28"/>
          <w:szCs w:val="28"/>
        </w:rPr>
        <w:t>;</w:t>
      </w:r>
    </w:p>
    <w:p w14:paraId="04A922A3" w14:textId="336EB0CF" w:rsidR="00B349D9" w:rsidRPr="00143A9A" w:rsidRDefault="00B349D9" w:rsidP="00143A9A">
      <w:pPr>
        <w:numPr>
          <w:ilvl w:val="1"/>
          <w:numId w:val="1"/>
        </w:numPr>
        <w:tabs>
          <w:tab w:val="left" w:pos="993"/>
        </w:tabs>
        <w:jc w:val="both"/>
        <w:rPr>
          <w:color w:val="FF6600"/>
          <w:sz w:val="28"/>
          <w:szCs w:val="28"/>
        </w:rPr>
      </w:pPr>
      <w:r w:rsidRPr="00143A9A">
        <w:rPr>
          <w:sz w:val="28"/>
          <w:szCs w:val="28"/>
        </w:rPr>
        <w:t>представить результаты</w:t>
      </w:r>
      <w:r w:rsidR="00133728">
        <w:rPr>
          <w:sz w:val="28"/>
          <w:szCs w:val="28"/>
        </w:rPr>
        <w:t xml:space="preserve"> (акт)</w:t>
      </w:r>
      <w:r w:rsidRPr="00143A9A">
        <w:rPr>
          <w:sz w:val="28"/>
          <w:szCs w:val="28"/>
        </w:rPr>
        <w:t xml:space="preserve"> проведения тестирования обучающихся в ОГБУЗ «Шел</w:t>
      </w:r>
      <w:r w:rsidR="00902E81" w:rsidRPr="00143A9A">
        <w:rPr>
          <w:sz w:val="28"/>
          <w:szCs w:val="28"/>
        </w:rPr>
        <w:t>еховская районная больница» до 1</w:t>
      </w:r>
      <w:r w:rsidR="0088205E" w:rsidRPr="00143A9A">
        <w:rPr>
          <w:sz w:val="28"/>
          <w:szCs w:val="28"/>
        </w:rPr>
        <w:t>5</w:t>
      </w:r>
      <w:r w:rsidR="0017661E" w:rsidRPr="00143A9A">
        <w:rPr>
          <w:sz w:val="28"/>
          <w:szCs w:val="28"/>
        </w:rPr>
        <w:t>.1</w:t>
      </w:r>
      <w:r w:rsidR="0088205E" w:rsidRPr="00143A9A">
        <w:rPr>
          <w:sz w:val="28"/>
          <w:szCs w:val="28"/>
        </w:rPr>
        <w:t>2</w:t>
      </w:r>
      <w:r w:rsidR="0017661E" w:rsidRPr="00143A9A">
        <w:rPr>
          <w:sz w:val="28"/>
          <w:szCs w:val="28"/>
        </w:rPr>
        <w:t>.</w:t>
      </w:r>
      <w:r w:rsidRPr="00143A9A">
        <w:rPr>
          <w:sz w:val="28"/>
          <w:szCs w:val="28"/>
        </w:rPr>
        <w:t>20</w:t>
      </w:r>
      <w:r w:rsidR="00902E81" w:rsidRPr="00143A9A">
        <w:rPr>
          <w:sz w:val="28"/>
          <w:szCs w:val="28"/>
        </w:rPr>
        <w:t>2</w:t>
      </w:r>
      <w:r w:rsidR="00133728">
        <w:rPr>
          <w:sz w:val="28"/>
          <w:szCs w:val="28"/>
        </w:rPr>
        <w:t>5</w:t>
      </w:r>
      <w:r w:rsidRPr="00143A9A">
        <w:rPr>
          <w:sz w:val="28"/>
          <w:szCs w:val="28"/>
        </w:rPr>
        <w:t xml:space="preserve"> для составления графика проведен</w:t>
      </w:r>
      <w:r w:rsidR="004F49EF" w:rsidRPr="00143A9A">
        <w:rPr>
          <w:sz w:val="28"/>
          <w:szCs w:val="28"/>
        </w:rPr>
        <w:t>ия профилактических медосмотров.</w:t>
      </w:r>
    </w:p>
    <w:p w14:paraId="67A27884" w14:textId="43942B69" w:rsidR="00902E81" w:rsidRDefault="009229CD" w:rsidP="0017661E">
      <w:pPr>
        <w:numPr>
          <w:ilvl w:val="0"/>
          <w:numId w:val="1"/>
        </w:numPr>
        <w:tabs>
          <w:tab w:val="clear" w:pos="539"/>
          <w:tab w:val="left" w:pos="993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  <w:t>Возложить о</w:t>
      </w:r>
      <w:r w:rsidR="00B349D9">
        <w:rPr>
          <w:sz w:val="28"/>
          <w:szCs w:val="28"/>
        </w:rPr>
        <w:t xml:space="preserve">тветственность за исполнение приказа </w:t>
      </w:r>
      <w:r w:rsidR="0017661E">
        <w:rPr>
          <w:sz w:val="28"/>
          <w:szCs w:val="28"/>
        </w:rPr>
        <w:t>на Максимову </w:t>
      </w:r>
      <w:r w:rsidR="004F49EF">
        <w:rPr>
          <w:sz w:val="28"/>
          <w:szCs w:val="28"/>
        </w:rPr>
        <w:t xml:space="preserve">М.Ю., </w:t>
      </w:r>
      <w:r w:rsidR="00D428D6">
        <w:rPr>
          <w:sz w:val="28"/>
          <w:szCs w:val="28"/>
        </w:rPr>
        <w:t>директора МК</w:t>
      </w:r>
      <w:r w:rsidR="00B349D9">
        <w:rPr>
          <w:sz w:val="28"/>
          <w:szCs w:val="28"/>
        </w:rPr>
        <w:t>У ШР «ИМОЦ»,</w:t>
      </w:r>
      <w:r w:rsidR="00142A61">
        <w:rPr>
          <w:sz w:val="28"/>
          <w:szCs w:val="28"/>
        </w:rPr>
        <w:t xml:space="preserve"> </w:t>
      </w:r>
      <w:r w:rsidR="00B349D9">
        <w:rPr>
          <w:sz w:val="28"/>
          <w:szCs w:val="28"/>
        </w:rPr>
        <w:t>руководителей общеобразовательных организаций.</w:t>
      </w:r>
    </w:p>
    <w:p w14:paraId="5EF64DB9" w14:textId="77777777" w:rsidR="003B2C93" w:rsidRDefault="00B81FDA" w:rsidP="0088205E">
      <w:pPr>
        <w:numPr>
          <w:ilvl w:val="0"/>
          <w:numId w:val="1"/>
        </w:numPr>
        <w:tabs>
          <w:tab w:val="clear" w:pos="539"/>
          <w:tab w:val="num" w:pos="993"/>
        </w:tabs>
        <w:jc w:val="both"/>
        <w:rPr>
          <w:sz w:val="28"/>
          <w:szCs w:val="28"/>
        </w:rPr>
      </w:pPr>
      <w:r w:rsidRPr="003B2C93">
        <w:rPr>
          <w:sz w:val="28"/>
          <w:szCs w:val="28"/>
        </w:rPr>
        <w:t xml:space="preserve">Возложить контроль исполнения приказа на </w:t>
      </w:r>
      <w:r w:rsidR="00902E81" w:rsidRPr="003B2C93">
        <w:rPr>
          <w:sz w:val="28"/>
          <w:szCs w:val="28"/>
        </w:rPr>
        <w:t xml:space="preserve">Пойта Ю.В., </w:t>
      </w:r>
      <w:r w:rsidR="003B2C93">
        <w:rPr>
          <w:sz w:val="28"/>
          <w:szCs w:val="28"/>
        </w:rPr>
        <w:t>заместителя начальника Управления – начальника отдела общего и дополнительного образования Управления образования.</w:t>
      </w:r>
    </w:p>
    <w:p w14:paraId="2A109005" w14:textId="77777777" w:rsidR="00B81FDA" w:rsidRPr="003B2C93" w:rsidRDefault="00B81FDA" w:rsidP="003B2C93">
      <w:pPr>
        <w:tabs>
          <w:tab w:val="left" w:pos="993"/>
        </w:tabs>
        <w:ind w:left="793"/>
        <w:jc w:val="both"/>
        <w:rPr>
          <w:sz w:val="28"/>
          <w:szCs w:val="28"/>
        </w:rPr>
      </w:pPr>
    </w:p>
    <w:p w14:paraId="5871D32D" w14:textId="0F55ACC2" w:rsidR="00B349D9" w:rsidRDefault="00B349D9" w:rsidP="00B349D9">
      <w:pPr>
        <w:jc w:val="both"/>
        <w:rPr>
          <w:sz w:val="28"/>
          <w:szCs w:val="28"/>
        </w:rPr>
      </w:pPr>
    </w:p>
    <w:p w14:paraId="21BF4A81" w14:textId="5CEF8856" w:rsidR="00B349D9" w:rsidRDefault="00B349D9" w:rsidP="00B34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D4745">
        <w:rPr>
          <w:sz w:val="28"/>
          <w:szCs w:val="28"/>
        </w:rPr>
        <w:t>У</w:t>
      </w:r>
      <w:r>
        <w:rPr>
          <w:sz w:val="28"/>
          <w:szCs w:val="28"/>
        </w:rPr>
        <w:t>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 w:rsidR="00B81FD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И.Ю. Шишко</w:t>
      </w:r>
    </w:p>
    <w:p w14:paraId="4299F295" w14:textId="77777777" w:rsidR="006D4745" w:rsidRDefault="006D4745" w:rsidP="00B349D9">
      <w:pPr>
        <w:jc w:val="both"/>
        <w:rPr>
          <w:sz w:val="28"/>
          <w:szCs w:val="28"/>
        </w:rPr>
      </w:pPr>
    </w:p>
    <w:p w14:paraId="26FC0F0E" w14:textId="77777777" w:rsidR="00FB068F" w:rsidRDefault="00FB068F" w:rsidP="00B349D9">
      <w:pPr>
        <w:jc w:val="both"/>
        <w:rPr>
          <w:sz w:val="28"/>
          <w:szCs w:val="28"/>
        </w:rPr>
      </w:pPr>
    </w:p>
    <w:p w14:paraId="1A0BEFA4" w14:textId="77777777" w:rsidR="005D212A" w:rsidRDefault="005D212A" w:rsidP="00B349D9">
      <w:pPr>
        <w:jc w:val="both"/>
        <w:rPr>
          <w:sz w:val="28"/>
          <w:szCs w:val="28"/>
        </w:rPr>
      </w:pPr>
    </w:p>
    <w:p w14:paraId="1587CAA8" w14:textId="77777777" w:rsidR="005D212A" w:rsidRDefault="005D212A" w:rsidP="00B349D9">
      <w:pPr>
        <w:jc w:val="both"/>
        <w:rPr>
          <w:sz w:val="28"/>
          <w:szCs w:val="28"/>
        </w:rPr>
      </w:pPr>
    </w:p>
    <w:p w14:paraId="187F57A5" w14:textId="77777777" w:rsidR="005D212A" w:rsidRDefault="005D212A" w:rsidP="00B349D9">
      <w:pPr>
        <w:jc w:val="both"/>
        <w:rPr>
          <w:sz w:val="28"/>
          <w:szCs w:val="28"/>
        </w:rPr>
      </w:pPr>
    </w:p>
    <w:p w14:paraId="2E983CDB" w14:textId="77777777" w:rsidR="005D212A" w:rsidRDefault="005D212A" w:rsidP="00B349D9">
      <w:pPr>
        <w:jc w:val="both"/>
        <w:rPr>
          <w:sz w:val="28"/>
          <w:szCs w:val="28"/>
        </w:rPr>
      </w:pPr>
    </w:p>
    <w:p w14:paraId="7BA9C69C" w14:textId="77777777" w:rsidR="005D212A" w:rsidRDefault="005D212A" w:rsidP="00B349D9">
      <w:pPr>
        <w:jc w:val="both"/>
        <w:rPr>
          <w:sz w:val="28"/>
          <w:szCs w:val="28"/>
        </w:rPr>
      </w:pPr>
    </w:p>
    <w:p w14:paraId="4E407FEE" w14:textId="77777777" w:rsidR="005D212A" w:rsidRDefault="005D212A" w:rsidP="00B349D9">
      <w:pPr>
        <w:jc w:val="both"/>
        <w:rPr>
          <w:sz w:val="28"/>
          <w:szCs w:val="28"/>
        </w:rPr>
      </w:pPr>
    </w:p>
    <w:p w14:paraId="0220DF55" w14:textId="77777777" w:rsidR="005D212A" w:rsidRDefault="005D212A" w:rsidP="00B349D9">
      <w:pPr>
        <w:jc w:val="both"/>
        <w:rPr>
          <w:sz w:val="28"/>
          <w:szCs w:val="28"/>
        </w:rPr>
      </w:pPr>
    </w:p>
    <w:p w14:paraId="0D52E5C0" w14:textId="77777777" w:rsidR="005D212A" w:rsidRDefault="005D212A" w:rsidP="00B349D9">
      <w:pPr>
        <w:jc w:val="both"/>
        <w:rPr>
          <w:sz w:val="28"/>
          <w:szCs w:val="28"/>
        </w:rPr>
      </w:pPr>
    </w:p>
    <w:p w14:paraId="27234F26" w14:textId="77777777" w:rsidR="005D212A" w:rsidRDefault="005D212A" w:rsidP="00B349D9">
      <w:pPr>
        <w:jc w:val="both"/>
        <w:rPr>
          <w:sz w:val="28"/>
          <w:szCs w:val="28"/>
        </w:rPr>
      </w:pPr>
    </w:p>
    <w:p w14:paraId="69183098" w14:textId="77777777" w:rsidR="005D212A" w:rsidRDefault="005D212A" w:rsidP="00B349D9">
      <w:pPr>
        <w:jc w:val="both"/>
        <w:rPr>
          <w:sz w:val="28"/>
          <w:szCs w:val="28"/>
        </w:rPr>
      </w:pPr>
    </w:p>
    <w:p w14:paraId="7211CA13" w14:textId="77777777" w:rsidR="005D212A" w:rsidRDefault="005D212A" w:rsidP="00B349D9">
      <w:pPr>
        <w:jc w:val="both"/>
        <w:rPr>
          <w:sz w:val="28"/>
          <w:szCs w:val="28"/>
        </w:rPr>
      </w:pPr>
    </w:p>
    <w:p w14:paraId="2E53D853" w14:textId="77777777" w:rsidR="005D212A" w:rsidRDefault="005D212A" w:rsidP="00B349D9">
      <w:pPr>
        <w:jc w:val="both"/>
        <w:rPr>
          <w:sz w:val="28"/>
          <w:szCs w:val="28"/>
        </w:rPr>
      </w:pPr>
    </w:p>
    <w:p w14:paraId="1F184664" w14:textId="77777777" w:rsidR="005D212A" w:rsidRDefault="005D212A" w:rsidP="00B349D9">
      <w:pPr>
        <w:jc w:val="both"/>
        <w:rPr>
          <w:sz w:val="28"/>
          <w:szCs w:val="28"/>
        </w:rPr>
      </w:pPr>
    </w:p>
    <w:p w14:paraId="2443E7B8" w14:textId="77777777" w:rsidR="005D212A" w:rsidRDefault="005D212A" w:rsidP="00B349D9">
      <w:pPr>
        <w:jc w:val="both"/>
        <w:rPr>
          <w:sz w:val="28"/>
          <w:szCs w:val="28"/>
        </w:rPr>
      </w:pPr>
    </w:p>
    <w:p w14:paraId="1CF5F3D0" w14:textId="77777777" w:rsidR="005D212A" w:rsidRDefault="005D212A" w:rsidP="00B349D9">
      <w:pPr>
        <w:jc w:val="both"/>
        <w:rPr>
          <w:sz w:val="28"/>
          <w:szCs w:val="28"/>
        </w:rPr>
      </w:pPr>
    </w:p>
    <w:p w14:paraId="2EDA4628" w14:textId="77777777" w:rsidR="0017661E" w:rsidRDefault="0017661E" w:rsidP="0017661E">
      <w:r>
        <w:t>С приказом ознакомлены:</w:t>
      </w:r>
    </w:p>
    <w:p w14:paraId="06C23D9C" w14:textId="65D94B13" w:rsidR="0017661E" w:rsidRDefault="0017661E" w:rsidP="0017661E">
      <w:r w:rsidRPr="009C6BCB">
        <w:t>___________ «___» ______________ 20</w:t>
      </w:r>
      <w:r>
        <w:t>2</w:t>
      </w:r>
      <w:r w:rsidR="00133728">
        <w:t>5</w:t>
      </w:r>
      <w:r w:rsidRPr="009C6BCB">
        <w:t xml:space="preserve"> г.</w:t>
      </w:r>
      <w:r>
        <w:t xml:space="preserve">        </w:t>
      </w:r>
    </w:p>
    <w:p w14:paraId="64C22B50" w14:textId="1F51E008" w:rsidR="0017661E" w:rsidRPr="00E01AD7" w:rsidRDefault="0017661E" w:rsidP="0017661E">
      <w:pPr>
        <w:rPr>
          <w:sz w:val="28"/>
          <w:szCs w:val="28"/>
        </w:rPr>
      </w:pPr>
      <w:r>
        <w:t xml:space="preserve"> </w:t>
      </w:r>
      <w:r w:rsidRPr="009C6BCB">
        <w:t>__________ «___» ______________ 20</w:t>
      </w:r>
      <w:r w:rsidR="00613E1E">
        <w:t>2</w:t>
      </w:r>
      <w:r w:rsidR="00133728">
        <w:t>5</w:t>
      </w:r>
      <w:r w:rsidR="006E40AE">
        <w:t xml:space="preserve"> </w:t>
      </w:r>
      <w:r w:rsidRPr="009C6BCB">
        <w:t>г.</w:t>
      </w:r>
      <w:r>
        <w:rPr>
          <w:color w:val="FF0000"/>
        </w:rPr>
        <w:t xml:space="preserve">  </w:t>
      </w:r>
    </w:p>
    <w:p w14:paraId="643C91F1" w14:textId="77777777" w:rsidR="002E150F" w:rsidRDefault="002E150F" w:rsidP="00D428D6">
      <w:pPr>
        <w:pStyle w:val="af"/>
        <w:rPr>
          <w:rFonts w:ascii="Times New Roman" w:hAnsi="Times New Roman"/>
          <w:sz w:val="28"/>
          <w:szCs w:val="28"/>
        </w:rPr>
      </w:pPr>
    </w:p>
    <w:p w14:paraId="6D389D4F" w14:textId="426C04B0" w:rsidR="002E150F" w:rsidRPr="002E150F" w:rsidRDefault="002E150F" w:rsidP="002E150F">
      <w:pPr>
        <w:pStyle w:val="af"/>
        <w:ind w:left="0"/>
        <w:rPr>
          <w:rFonts w:ascii="Times New Roman" w:hAnsi="Times New Roman"/>
          <w:sz w:val="20"/>
          <w:szCs w:val="20"/>
        </w:rPr>
        <w:sectPr w:rsidR="002E150F" w:rsidRPr="002E150F" w:rsidSect="0018384A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134" w:right="850" w:bottom="1702" w:left="1701" w:header="397" w:footer="708" w:gutter="0"/>
          <w:cols w:space="708"/>
          <w:titlePg/>
          <w:docGrid w:linePitch="360"/>
        </w:sectPr>
      </w:pPr>
      <w:r w:rsidRPr="002E150F">
        <w:rPr>
          <w:rFonts w:ascii="Times New Roman" w:hAnsi="Times New Roman"/>
          <w:sz w:val="20"/>
          <w:szCs w:val="20"/>
        </w:rPr>
        <w:t>Дело</w:t>
      </w:r>
      <w:r>
        <w:rPr>
          <w:rFonts w:ascii="Times New Roman" w:hAnsi="Times New Roman"/>
          <w:sz w:val="20"/>
          <w:szCs w:val="20"/>
        </w:rPr>
        <w:t xml:space="preserve"> № 04-02</w:t>
      </w:r>
    </w:p>
    <w:p w14:paraId="2FF7E0E0" w14:textId="77777777" w:rsidR="00396185" w:rsidRPr="00D52778" w:rsidRDefault="00764A75" w:rsidP="00D428D6">
      <w:pPr>
        <w:pStyle w:val="af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D428D6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88205E">
        <w:rPr>
          <w:rFonts w:ascii="Times New Roman" w:hAnsi="Times New Roman"/>
          <w:sz w:val="28"/>
          <w:szCs w:val="28"/>
        </w:rPr>
        <w:t xml:space="preserve">Утверждена </w:t>
      </w:r>
    </w:p>
    <w:p w14:paraId="537AD0E8" w14:textId="77777777" w:rsidR="00F972FB" w:rsidRDefault="00396185" w:rsidP="00F972FB">
      <w:pPr>
        <w:pStyle w:val="af"/>
        <w:ind w:left="9639"/>
        <w:jc w:val="both"/>
        <w:rPr>
          <w:rFonts w:ascii="Times New Roman" w:hAnsi="Times New Roman"/>
          <w:sz w:val="28"/>
          <w:szCs w:val="28"/>
        </w:rPr>
      </w:pPr>
      <w:r w:rsidRPr="00D52778">
        <w:rPr>
          <w:rFonts w:ascii="Times New Roman" w:hAnsi="Times New Roman"/>
          <w:sz w:val="28"/>
          <w:szCs w:val="28"/>
        </w:rPr>
        <w:t>приказ</w:t>
      </w:r>
      <w:r w:rsidR="0088205E">
        <w:rPr>
          <w:rFonts w:ascii="Times New Roman" w:hAnsi="Times New Roman"/>
          <w:sz w:val="28"/>
          <w:szCs w:val="28"/>
        </w:rPr>
        <w:t>ом</w:t>
      </w:r>
      <w:r w:rsidR="00F972F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14:paraId="29AD44D3" w14:textId="54C29B80" w:rsidR="00396185" w:rsidRPr="00D52778" w:rsidRDefault="00396185" w:rsidP="00F972FB">
      <w:pPr>
        <w:pStyle w:val="af"/>
        <w:ind w:left="9639"/>
        <w:jc w:val="both"/>
        <w:rPr>
          <w:rFonts w:ascii="Times New Roman" w:hAnsi="Times New Roman"/>
          <w:sz w:val="28"/>
          <w:szCs w:val="28"/>
        </w:rPr>
      </w:pPr>
      <w:r w:rsidRPr="00D52778">
        <w:rPr>
          <w:rFonts w:ascii="Times New Roman" w:hAnsi="Times New Roman"/>
          <w:sz w:val="28"/>
          <w:szCs w:val="28"/>
        </w:rPr>
        <w:t xml:space="preserve">от </w:t>
      </w:r>
      <w:r w:rsidR="00E463C5">
        <w:rPr>
          <w:rFonts w:ascii="Times New Roman" w:hAnsi="Times New Roman"/>
          <w:sz w:val="28"/>
          <w:szCs w:val="28"/>
        </w:rPr>
        <w:t>03</w:t>
      </w:r>
      <w:r w:rsidR="00484CEE">
        <w:rPr>
          <w:rFonts w:ascii="Times New Roman" w:hAnsi="Times New Roman"/>
          <w:sz w:val="28"/>
          <w:szCs w:val="28"/>
        </w:rPr>
        <w:t>.09</w:t>
      </w:r>
      <w:r w:rsidR="002E150F">
        <w:rPr>
          <w:rFonts w:ascii="Times New Roman" w:hAnsi="Times New Roman"/>
          <w:sz w:val="28"/>
          <w:szCs w:val="28"/>
        </w:rPr>
        <w:t>.202</w:t>
      </w:r>
      <w:r w:rsidR="00CB77FF">
        <w:rPr>
          <w:rFonts w:ascii="Times New Roman" w:hAnsi="Times New Roman"/>
          <w:sz w:val="28"/>
          <w:szCs w:val="28"/>
        </w:rPr>
        <w:t>5</w:t>
      </w:r>
      <w:r w:rsidR="002E150F">
        <w:rPr>
          <w:rFonts w:ascii="Times New Roman" w:hAnsi="Times New Roman"/>
          <w:sz w:val="28"/>
          <w:szCs w:val="28"/>
        </w:rPr>
        <w:t xml:space="preserve"> </w:t>
      </w:r>
      <w:r w:rsidRPr="00D52778">
        <w:rPr>
          <w:rFonts w:ascii="Times New Roman" w:hAnsi="Times New Roman"/>
          <w:sz w:val="28"/>
          <w:szCs w:val="28"/>
        </w:rPr>
        <w:t xml:space="preserve">№ </w:t>
      </w:r>
      <w:r w:rsidR="00E463C5">
        <w:rPr>
          <w:rFonts w:ascii="Times New Roman" w:hAnsi="Times New Roman"/>
          <w:sz w:val="28"/>
          <w:szCs w:val="28"/>
        </w:rPr>
        <w:t>390</w:t>
      </w:r>
    </w:p>
    <w:p w14:paraId="773625BF" w14:textId="77777777" w:rsidR="00127049" w:rsidRDefault="00127049" w:rsidP="00396185">
      <w:pPr>
        <w:shd w:val="clear" w:color="auto" w:fill="FFFFFF"/>
        <w:jc w:val="center"/>
        <w:outlineLvl w:val="0"/>
        <w:rPr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16"/>
        <w:gridCol w:w="6402"/>
        <w:gridCol w:w="2015"/>
        <w:gridCol w:w="3098"/>
        <w:gridCol w:w="2529"/>
      </w:tblGrid>
      <w:tr w:rsidR="00E90E8F" w:rsidRPr="00E90E8F" w14:paraId="4DEE5A06" w14:textId="77777777" w:rsidTr="00C9189C">
        <w:tc>
          <w:tcPr>
            <w:tcW w:w="14560" w:type="dxa"/>
            <w:gridSpan w:val="5"/>
          </w:tcPr>
          <w:p w14:paraId="55C3A719" w14:textId="13004B8D" w:rsidR="00E90E8F" w:rsidRPr="00E90E8F" w:rsidRDefault="00E90E8F" w:rsidP="00E90E8F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35351">
              <w:rPr>
                <w:rFonts w:ascii="Times New Roman" w:hAnsi="Times New Roman"/>
                <w:b/>
                <w:bCs/>
                <w:lang w:eastAsia="ru-RU"/>
              </w:rPr>
              <w:t>Ц</w:t>
            </w:r>
            <w:r w:rsidRPr="00E90E8F">
              <w:rPr>
                <w:rFonts w:ascii="Times New Roman" w:hAnsi="Times New Roman"/>
                <w:b/>
                <w:bCs/>
                <w:lang w:eastAsia="ru-RU"/>
              </w:rPr>
              <w:t>иклограмма проведения СПТ обучающихся в образовательной организации (ОО)</w:t>
            </w:r>
          </w:p>
        </w:tc>
      </w:tr>
      <w:tr w:rsidR="00E90E8F" w:rsidRPr="00E90E8F" w14:paraId="0DCCD7DC" w14:textId="77777777" w:rsidTr="00C9189C">
        <w:tc>
          <w:tcPr>
            <w:tcW w:w="516" w:type="dxa"/>
          </w:tcPr>
          <w:p w14:paraId="4C00804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6402" w:type="dxa"/>
          </w:tcPr>
          <w:p w14:paraId="4A4522E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Задачи</w:t>
            </w:r>
          </w:p>
        </w:tc>
        <w:tc>
          <w:tcPr>
            <w:tcW w:w="2015" w:type="dxa"/>
          </w:tcPr>
          <w:p w14:paraId="59595B06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Сроки</w:t>
            </w:r>
          </w:p>
        </w:tc>
        <w:tc>
          <w:tcPr>
            <w:tcW w:w="3098" w:type="dxa"/>
          </w:tcPr>
          <w:p w14:paraId="5405E43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Документ</w:t>
            </w:r>
          </w:p>
        </w:tc>
        <w:tc>
          <w:tcPr>
            <w:tcW w:w="2529" w:type="dxa"/>
          </w:tcPr>
          <w:p w14:paraId="01113FE5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Ответственный</w:t>
            </w:r>
          </w:p>
        </w:tc>
      </w:tr>
      <w:tr w:rsidR="00E90E8F" w:rsidRPr="00E90E8F" w14:paraId="5F674F2E" w14:textId="77777777" w:rsidTr="00C9189C">
        <w:tc>
          <w:tcPr>
            <w:tcW w:w="516" w:type="dxa"/>
          </w:tcPr>
          <w:p w14:paraId="0681D816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6402" w:type="dxa"/>
          </w:tcPr>
          <w:p w14:paraId="3E4B75B5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Включить проведение СПТ в план воспитательной работы (сентябрь – проведение, ноябрь - корректировка программ воспитания и планов на уровне ОО; организация индивидуальной коррекционной работы для психолога и т.д.) </w:t>
            </w:r>
          </w:p>
        </w:tc>
        <w:tc>
          <w:tcPr>
            <w:tcW w:w="2015" w:type="dxa"/>
          </w:tcPr>
          <w:p w14:paraId="6FEF7B4D" w14:textId="4BA6E733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До 30 августа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3098" w:type="dxa"/>
          </w:tcPr>
          <w:p w14:paraId="515A39B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План</w:t>
            </w:r>
          </w:p>
        </w:tc>
        <w:tc>
          <w:tcPr>
            <w:tcW w:w="2529" w:type="dxa"/>
          </w:tcPr>
          <w:p w14:paraId="0D646444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4E0D2085" w14:textId="77777777" w:rsidTr="00C9189C">
        <w:tc>
          <w:tcPr>
            <w:tcW w:w="516" w:type="dxa"/>
          </w:tcPr>
          <w:p w14:paraId="195586AF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6402" w:type="dxa"/>
          </w:tcPr>
          <w:p w14:paraId="011C9B6E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Обеспечить обмен оперативной информацией с муниципальным и/или Региональным оператором по проведению тестирования</w:t>
            </w:r>
          </w:p>
        </w:tc>
        <w:tc>
          <w:tcPr>
            <w:tcW w:w="2015" w:type="dxa"/>
          </w:tcPr>
          <w:p w14:paraId="418372C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Постоянно в период поведения СПТ</w:t>
            </w:r>
          </w:p>
        </w:tc>
        <w:tc>
          <w:tcPr>
            <w:tcW w:w="3098" w:type="dxa"/>
          </w:tcPr>
          <w:p w14:paraId="6AD5F48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Журнал регистрации по вопросам подготовки и проведения СПТ</w:t>
            </w:r>
          </w:p>
        </w:tc>
        <w:tc>
          <w:tcPr>
            <w:tcW w:w="2529" w:type="dxa"/>
          </w:tcPr>
          <w:p w14:paraId="2D130755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69CCD0BE" w14:textId="77777777" w:rsidTr="00C9189C">
        <w:tc>
          <w:tcPr>
            <w:tcW w:w="516" w:type="dxa"/>
          </w:tcPr>
          <w:p w14:paraId="68A56395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6402" w:type="dxa"/>
          </w:tcPr>
          <w:p w14:paraId="2BEA4018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Разработать план проведения ЕМ СПТ с учетом информационно-мотивационной кампании для педагогов, обучающихся и родителей, а также графика тестирования обучающихся, утвержденного региональным оператором</w:t>
            </w:r>
          </w:p>
        </w:tc>
        <w:tc>
          <w:tcPr>
            <w:tcW w:w="2015" w:type="dxa"/>
          </w:tcPr>
          <w:p w14:paraId="54A9A0F3" w14:textId="5D007428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до </w:t>
            </w:r>
            <w:r w:rsidR="00E35351">
              <w:rPr>
                <w:rFonts w:ascii="Times New Roman" w:hAnsi="Times New Roman"/>
                <w:lang w:eastAsia="ru-RU"/>
              </w:rPr>
              <w:t>10</w:t>
            </w:r>
            <w:r w:rsidRPr="00E90E8F">
              <w:rPr>
                <w:rFonts w:ascii="Times New Roman" w:hAnsi="Times New Roman"/>
                <w:lang w:eastAsia="ru-RU"/>
              </w:rPr>
              <w:t xml:space="preserve"> 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3098" w:type="dxa"/>
          </w:tcPr>
          <w:p w14:paraId="0A906804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Проект плана</w:t>
            </w:r>
          </w:p>
        </w:tc>
        <w:tc>
          <w:tcPr>
            <w:tcW w:w="2529" w:type="dxa"/>
          </w:tcPr>
          <w:p w14:paraId="60F31DD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4DEC090E" w14:textId="77777777" w:rsidTr="00C9189C">
        <w:tc>
          <w:tcPr>
            <w:tcW w:w="516" w:type="dxa"/>
          </w:tcPr>
          <w:p w14:paraId="7170EABA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6402" w:type="dxa"/>
          </w:tcPr>
          <w:p w14:paraId="13E9DC61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Актуализировать локальный акт о конфиденциальной информации в ОО </w:t>
            </w:r>
          </w:p>
        </w:tc>
        <w:tc>
          <w:tcPr>
            <w:tcW w:w="2015" w:type="dxa"/>
          </w:tcPr>
          <w:p w14:paraId="0DB843FE" w14:textId="1798B49C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До </w:t>
            </w:r>
            <w:r w:rsidR="00E35351">
              <w:rPr>
                <w:rFonts w:ascii="Times New Roman" w:hAnsi="Times New Roman"/>
                <w:lang w:eastAsia="ru-RU"/>
              </w:rPr>
              <w:t>10</w:t>
            </w:r>
            <w:r w:rsidRPr="00E90E8F">
              <w:rPr>
                <w:rFonts w:ascii="Times New Roman" w:hAnsi="Times New Roman"/>
                <w:lang w:eastAsia="ru-RU"/>
              </w:rPr>
              <w:t xml:space="preserve"> сентября 2025г.</w:t>
            </w:r>
          </w:p>
        </w:tc>
        <w:tc>
          <w:tcPr>
            <w:tcW w:w="3098" w:type="dxa"/>
          </w:tcPr>
          <w:p w14:paraId="7115171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Положение</w:t>
            </w:r>
          </w:p>
        </w:tc>
        <w:tc>
          <w:tcPr>
            <w:tcW w:w="2529" w:type="dxa"/>
          </w:tcPr>
          <w:p w14:paraId="51232FC2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3C3BAB70" w14:textId="77777777" w:rsidTr="00C9189C">
        <w:tc>
          <w:tcPr>
            <w:tcW w:w="516" w:type="dxa"/>
          </w:tcPr>
          <w:p w14:paraId="73244748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6402" w:type="dxa"/>
          </w:tcPr>
          <w:p w14:paraId="51CF9642" w14:textId="3B937BA6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Провести педагогический совет или семинар-совещание для педагогических работников для разъяснения/актуализации целей, задач, роли в воспитательном процессе, особенностей и отличий внедрения ЕМ СПТ, а также для инструктирования по проведению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информационно-мотивационной кампании для обучающихся и родителей</w:t>
            </w:r>
          </w:p>
        </w:tc>
        <w:tc>
          <w:tcPr>
            <w:tcW w:w="2015" w:type="dxa"/>
          </w:tcPr>
          <w:p w14:paraId="23C43A9E" w14:textId="7574FA32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До </w:t>
            </w:r>
            <w:r w:rsidR="00E35351">
              <w:rPr>
                <w:rFonts w:ascii="Times New Roman" w:hAnsi="Times New Roman"/>
                <w:lang w:eastAsia="ru-RU"/>
              </w:rPr>
              <w:t>12</w:t>
            </w:r>
            <w:r w:rsidRPr="00E90E8F">
              <w:rPr>
                <w:rFonts w:ascii="Times New Roman" w:hAnsi="Times New Roman"/>
                <w:lang w:eastAsia="ru-RU"/>
              </w:rPr>
              <w:t xml:space="preserve"> 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3098" w:type="dxa"/>
          </w:tcPr>
          <w:p w14:paraId="3A0994A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Протокол</w:t>
            </w:r>
          </w:p>
        </w:tc>
        <w:tc>
          <w:tcPr>
            <w:tcW w:w="2529" w:type="dxa"/>
          </w:tcPr>
          <w:p w14:paraId="1C9932B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6271DA1E" w14:textId="77777777" w:rsidTr="00C9189C">
        <w:tc>
          <w:tcPr>
            <w:tcW w:w="516" w:type="dxa"/>
          </w:tcPr>
          <w:p w14:paraId="582CC56C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6402" w:type="dxa"/>
          </w:tcPr>
          <w:p w14:paraId="489EA2FD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Издать приказ о проведении ЕМ СПТ (утвердить план; назначить ответственного за его реализацию; создать комиссию, обеспечивающую организационно-техническое сопровождение тестирования, куда должен войти учитель информатики или программист при наличии; возложить </w:t>
            </w:r>
            <w:r w:rsidRPr="00E90E8F">
              <w:rPr>
                <w:rFonts w:ascii="Times New Roman" w:hAnsi="Times New Roman"/>
                <w:lang w:eastAsia="ru-RU"/>
              </w:rPr>
              <w:lastRenderedPageBreak/>
              <w:t>ответственность за нарушение конфиденциальности на педагога-психолога или ответственного за тестирование)</w:t>
            </w:r>
          </w:p>
        </w:tc>
        <w:tc>
          <w:tcPr>
            <w:tcW w:w="2015" w:type="dxa"/>
          </w:tcPr>
          <w:p w14:paraId="08DFAD30" w14:textId="23AF3DF0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lastRenderedPageBreak/>
              <w:t xml:space="preserve">До </w:t>
            </w:r>
            <w:r w:rsidR="00E35351">
              <w:rPr>
                <w:rFonts w:ascii="Times New Roman" w:hAnsi="Times New Roman"/>
                <w:lang w:eastAsia="ru-RU"/>
              </w:rPr>
              <w:t xml:space="preserve">12 </w:t>
            </w:r>
            <w:r w:rsidRPr="00E90E8F">
              <w:rPr>
                <w:rFonts w:ascii="Times New Roman" w:hAnsi="Times New Roman"/>
                <w:lang w:eastAsia="ru-RU"/>
              </w:rPr>
              <w:t>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3098" w:type="dxa"/>
          </w:tcPr>
          <w:p w14:paraId="0803C5C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Приказ руководителя ОО</w:t>
            </w:r>
          </w:p>
        </w:tc>
        <w:tc>
          <w:tcPr>
            <w:tcW w:w="2529" w:type="dxa"/>
          </w:tcPr>
          <w:p w14:paraId="13C75E1A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3869DDDA" w14:textId="77777777" w:rsidTr="00C9189C">
        <w:tc>
          <w:tcPr>
            <w:tcW w:w="516" w:type="dxa"/>
          </w:tcPr>
          <w:p w14:paraId="44C9A676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6402" w:type="dxa"/>
          </w:tcPr>
          <w:p w14:paraId="0703D67C" w14:textId="5A4AC965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Подготовить бланки информированных добровольных согласий, заверенных руководителем о неразглашении конфиденциальной информации, полученной в ходе проведения ЕМ СПТ</w:t>
            </w:r>
          </w:p>
          <w:p w14:paraId="39480FD1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5" w:type="dxa"/>
          </w:tcPr>
          <w:p w14:paraId="1C938451" w14:textId="7A1964EF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До </w:t>
            </w:r>
            <w:r w:rsidR="00E35351">
              <w:rPr>
                <w:rFonts w:ascii="Times New Roman" w:hAnsi="Times New Roman"/>
                <w:lang w:eastAsia="ru-RU"/>
              </w:rPr>
              <w:t>12</w:t>
            </w:r>
            <w:r w:rsidRPr="00E90E8F">
              <w:rPr>
                <w:rFonts w:ascii="Times New Roman" w:hAnsi="Times New Roman"/>
                <w:lang w:eastAsia="ru-RU"/>
              </w:rPr>
              <w:t xml:space="preserve"> 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3098" w:type="dxa"/>
          </w:tcPr>
          <w:p w14:paraId="6247E486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Бланки для родителей (законных представителей) обучающихся, не достигших возраста 15 лет и бланки для обучающихся, достигших возраста 15 лет</w:t>
            </w:r>
          </w:p>
        </w:tc>
        <w:tc>
          <w:tcPr>
            <w:tcW w:w="2529" w:type="dxa"/>
          </w:tcPr>
          <w:p w14:paraId="7B16E55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Ответственный за проведение ЕМ СПТ в ОО (определен приказом)</w:t>
            </w:r>
          </w:p>
        </w:tc>
      </w:tr>
      <w:tr w:rsidR="00E90E8F" w:rsidRPr="00E90E8F" w14:paraId="28348978" w14:textId="77777777" w:rsidTr="00C9189C">
        <w:tc>
          <w:tcPr>
            <w:tcW w:w="516" w:type="dxa"/>
          </w:tcPr>
          <w:p w14:paraId="5070CF88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6402" w:type="dxa"/>
          </w:tcPr>
          <w:p w14:paraId="12D67E5C" w14:textId="310C6AD5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Провести разъяснительную работу о процедуре тестирования на классных (групповых) часах и родительских собраниях; организовать активную информационно-мотивационную кампанию (с использованием методических рекомендаций Регионального оператора)</w:t>
            </w:r>
          </w:p>
        </w:tc>
        <w:tc>
          <w:tcPr>
            <w:tcW w:w="2015" w:type="dxa"/>
          </w:tcPr>
          <w:p w14:paraId="49BA3CC1" w14:textId="1D4B2B73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С 1 по </w:t>
            </w:r>
            <w:r w:rsidR="00E35351">
              <w:rPr>
                <w:rFonts w:ascii="Times New Roman" w:hAnsi="Times New Roman"/>
                <w:lang w:eastAsia="ru-RU"/>
              </w:rPr>
              <w:t>22</w:t>
            </w:r>
            <w:r w:rsidRPr="00E90E8F">
              <w:rPr>
                <w:rFonts w:ascii="Times New Roman" w:hAnsi="Times New Roman"/>
                <w:lang w:eastAsia="ru-RU"/>
              </w:rPr>
              <w:t xml:space="preserve"> 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 xml:space="preserve">г. </w:t>
            </w:r>
          </w:p>
        </w:tc>
        <w:tc>
          <w:tcPr>
            <w:tcW w:w="3098" w:type="dxa"/>
          </w:tcPr>
          <w:p w14:paraId="08B98DD6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Протоколы, справки, списки участников</w:t>
            </w:r>
          </w:p>
        </w:tc>
        <w:tc>
          <w:tcPr>
            <w:tcW w:w="2529" w:type="dxa"/>
          </w:tcPr>
          <w:p w14:paraId="5182F66D" w14:textId="63428166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Ответственный за проведение ЕМ СПТ в ОО (определен приказом), классные руководители</w:t>
            </w:r>
          </w:p>
        </w:tc>
      </w:tr>
      <w:tr w:rsidR="00E90E8F" w:rsidRPr="00E90E8F" w14:paraId="702AB8EA" w14:textId="77777777" w:rsidTr="00C9189C">
        <w:tc>
          <w:tcPr>
            <w:tcW w:w="516" w:type="dxa"/>
          </w:tcPr>
          <w:p w14:paraId="028A7A38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6402" w:type="dxa"/>
          </w:tcPr>
          <w:p w14:paraId="157F5D9C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Получить добровольные информированные согласия на участие в ЕМ СПТ</w:t>
            </w:r>
          </w:p>
          <w:p w14:paraId="5236E40B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5" w:type="dxa"/>
          </w:tcPr>
          <w:p w14:paraId="1ED75795" w14:textId="67CE9572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С 1 по </w:t>
            </w:r>
            <w:r w:rsidR="00E35351">
              <w:rPr>
                <w:rFonts w:ascii="Times New Roman" w:hAnsi="Times New Roman"/>
                <w:lang w:eastAsia="ru-RU"/>
              </w:rPr>
              <w:t>22</w:t>
            </w:r>
            <w:r w:rsidRPr="00E90E8F">
              <w:rPr>
                <w:rFonts w:ascii="Times New Roman" w:hAnsi="Times New Roman"/>
                <w:lang w:eastAsia="ru-RU"/>
              </w:rPr>
              <w:t xml:space="preserve"> 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 xml:space="preserve">г. </w:t>
            </w:r>
          </w:p>
        </w:tc>
        <w:tc>
          <w:tcPr>
            <w:tcW w:w="3098" w:type="dxa"/>
          </w:tcPr>
          <w:p w14:paraId="4647C3F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Заполненные бланки</w:t>
            </w:r>
          </w:p>
        </w:tc>
        <w:tc>
          <w:tcPr>
            <w:tcW w:w="2529" w:type="dxa"/>
          </w:tcPr>
          <w:p w14:paraId="4A350C6E" w14:textId="35717808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Ответственный за проведение ЕМ СПТ в ОО (определен приказом), классные руководители</w:t>
            </w:r>
          </w:p>
        </w:tc>
      </w:tr>
      <w:tr w:rsidR="00E90E8F" w:rsidRPr="00E90E8F" w14:paraId="57777142" w14:textId="77777777" w:rsidTr="00C9189C">
        <w:tc>
          <w:tcPr>
            <w:tcW w:w="516" w:type="dxa"/>
          </w:tcPr>
          <w:p w14:paraId="3204EADC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6402" w:type="dxa"/>
          </w:tcPr>
          <w:p w14:paraId="01B2CB86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Утвердить приказом поименные списки обучающихся по классам и группам на основе информированных добровольных согласий для участия в ЕМ СПТ</w:t>
            </w:r>
          </w:p>
          <w:p w14:paraId="43367FBD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5" w:type="dxa"/>
          </w:tcPr>
          <w:p w14:paraId="1CCF4803" w14:textId="7B4818DE" w:rsidR="00E90E8F" w:rsidRPr="00E90E8F" w:rsidRDefault="00E35351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 </w:t>
            </w:r>
            <w:r w:rsidR="00E90E8F" w:rsidRPr="00E90E8F">
              <w:rPr>
                <w:rFonts w:ascii="Times New Roman" w:hAnsi="Times New Roman"/>
                <w:lang w:eastAsia="ru-RU"/>
              </w:rPr>
              <w:t>30 сентября 2025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90E8F" w:rsidRPr="00E90E8F">
              <w:rPr>
                <w:rFonts w:ascii="Times New Roman" w:hAnsi="Times New Roman"/>
                <w:lang w:eastAsia="ru-RU"/>
              </w:rPr>
              <w:t xml:space="preserve">г. </w:t>
            </w:r>
          </w:p>
        </w:tc>
        <w:tc>
          <w:tcPr>
            <w:tcW w:w="3098" w:type="dxa"/>
          </w:tcPr>
          <w:p w14:paraId="570A571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Приказ руководителя ОО, списки</w:t>
            </w:r>
          </w:p>
        </w:tc>
        <w:tc>
          <w:tcPr>
            <w:tcW w:w="2529" w:type="dxa"/>
          </w:tcPr>
          <w:p w14:paraId="42BC939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1DB31A37" w14:textId="77777777" w:rsidTr="00C9189C">
        <w:tc>
          <w:tcPr>
            <w:tcW w:w="516" w:type="dxa"/>
          </w:tcPr>
          <w:p w14:paraId="1C40C38D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6402" w:type="dxa"/>
          </w:tcPr>
          <w:p w14:paraId="7B9AB224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Присвоить каждому обучающемуся, у которого имеется добровольное информированное согласие, индивидуальный код. </w:t>
            </w:r>
          </w:p>
          <w:p w14:paraId="78B0F893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Обучающимся из числа детей-сирот, проживающим в государственных организациях для детей-сирот и детей, оставшихся без попечения родителей присвоить особый индивидуальный код (подробности в инструкции).</w:t>
            </w:r>
          </w:p>
          <w:p w14:paraId="383D1604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Списки хранить в сейфе.</w:t>
            </w:r>
          </w:p>
        </w:tc>
        <w:tc>
          <w:tcPr>
            <w:tcW w:w="2015" w:type="dxa"/>
          </w:tcPr>
          <w:p w14:paraId="1A825F9D" w14:textId="17EEF06A" w:rsidR="00E90E8F" w:rsidRPr="00E90E8F" w:rsidRDefault="00E35351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</w:t>
            </w:r>
            <w:r w:rsidR="00E90E8F" w:rsidRPr="00E90E8F">
              <w:rPr>
                <w:rFonts w:ascii="Times New Roman" w:hAnsi="Times New Roman"/>
                <w:lang w:eastAsia="ru-RU"/>
              </w:rPr>
              <w:t xml:space="preserve"> 30 сентября 2025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90E8F" w:rsidRPr="00E90E8F">
              <w:rPr>
                <w:rFonts w:ascii="Times New Roman" w:hAnsi="Times New Roman"/>
                <w:lang w:eastAsia="ru-RU"/>
              </w:rPr>
              <w:t xml:space="preserve">г. </w:t>
            </w:r>
          </w:p>
        </w:tc>
        <w:tc>
          <w:tcPr>
            <w:tcW w:w="3098" w:type="dxa"/>
          </w:tcPr>
          <w:p w14:paraId="169ABA7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Бланки с индивидуальными кодами на основе утвержденных поименных списков</w:t>
            </w:r>
          </w:p>
        </w:tc>
        <w:tc>
          <w:tcPr>
            <w:tcW w:w="2529" w:type="dxa"/>
          </w:tcPr>
          <w:p w14:paraId="48EF419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 либо ответственное лицо, назначенное приказом</w:t>
            </w:r>
          </w:p>
        </w:tc>
      </w:tr>
      <w:tr w:rsidR="00E90E8F" w:rsidRPr="00E90E8F" w14:paraId="163D1AB9" w14:textId="77777777" w:rsidTr="00C9189C">
        <w:tc>
          <w:tcPr>
            <w:tcW w:w="516" w:type="dxa"/>
          </w:tcPr>
          <w:p w14:paraId="7B016ED8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lastRenderedPageBreak/>
              <w:t>12.</w:t>
            </w:r>
          </w:p>
        </w:tc>
        <w:tc>
          <w:tcPr>
            <w:tcW w:w="6402" w:type="dxa"/>
          </w:tcPr>
          <w:p w14:paraId="01063D86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Авторизоваться на сайте (в личном кабинете), указанном Региональным оператором, ввести индивидуальные коды в электронную тестовую оболочку</w:t>
            </w:r>
          </w:p>
        </w:tc>
        <w:tc>
          <w:tcPr>
            <w:tcW w:w="2015" w:type="dxa"/>
          </w:tcPr>
          <w:p w14:paraId="6772E444" w14:textId="4489DE69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До 15 сентября 2025</w:t>
            </w:r>
            <w:r w:rsidR="00E35351">
              <w:rPr>
                <w:rFonts w:ascii="Times New Roman" w:hAnsi="Times New Roman"/>
                <w:lang w:eastAsia="ru-RU"/>
              </w:rPr>
              <w:t xml:space="preserve"> </w:t>
            </w:r>
            <w:r w:rsidRPr="00E90E8F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3098" w:type="dxa"/>
          </w:tcPr>
          <w:p w14:paraId="3DABF37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9" w:type="dxa"/>
          </w:tcPr>
          <w:p w14:paraId="08A7538E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 либо ответственное лицо, назначенное приказом</w:t>
            </w:r>
          </w:p>
        </w:tc>
      </w:tr>
      <w:tr w:rsidR="00E90E8F" w:rsidRPr="00E90E8F" w14:paraId="3463A074" w14:textId="77777777" w:rsidTr="00C9189C">
        <w:tc>
          <w:tcPr>
            <w:tcW w:w="516" w:type="dxa"/>
          </w:tcPr>
          <w:p w14:paraId="4136DE29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13.</w:t>
            </w:r>
          </w:p>
        </w:tc>
        <w:tc>
          <w:tcPr>
            <w:tcW w:w="6402" w:type="dxa"/>
          </w:tcPr>
          <w:p w14:paraId="70F59226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Утвердить приказом график проведения СПТ по классам (группам) в кабинете информатики</w:t>
            </w:r>
          </w:p>
        </w:tc>
        <w:tc>
          <w:tcPr>
            <w:tcW w:w="2015" w:type="dxa"/>
          </w:tcPr>
          <w:p w14:paraId="17F4B20B" w14:textId="5B546BB8" w:rsidR="00E90E8F" w:rsidRPr="00E90E8F" w:rsidRDefault="00C9189C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</w:t>
            </w:r>
            <w:r w:rsidR="00E90E8F" w:rsidRPr="00E90E8F">
              <w:rPr>
                <w:rFonts w:ascii="Times New Roman" w:hAnsi="Times New Roman"/>
                <w:lang w:eastAsia="ru-RU"/>
              </w:rPr>
              <w:t xml:space="preserve"> 30 сентября 2025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90E8F" w:rsidRPr="00E90E8F">
              <w:rPr>
                <w:rFonts w:ascii="Times New Roman" w:hAnsi="Times New Roman"/>
                <w:lang w:eastAsia="ru-RU"/>
              </w:rPr>
              <w:t xml:space="preserve">г. </w:t>
            </w:r>
          </w:p>
        </w:tc>
        <w:tc>
          <w:tcPr>
            <w:tcW w:w="3098" w:type="dxa"/>
          </w:tcPr>
          <w:p w14:paraId="215F1BC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График проведения ЕМ СПТ в кабинете информатики, утвержденный приказом директора</w:t>
            </w:r>
          </w:p>
        </w:tc>
        <w:tc>
          <w:tcPr>
            <w:tcW w:w="2529" w:type="dxa"/>
          </w:tcPr>
          <w:p w14:paraId="58B860BA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4C61FE6F" w14:textId="77777777" w:rsidTr="00C9189C">
        <w:tc>
          <w:tcPr>
            <w:tcW w:w="516" w:type="dxa"/>
          </w:tcPr>
          <w:p w14:paraId="6D0F56A8" w14:textId="7777777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14.</w:t>
            </w:r>
          </w:p>
        </w:tc>
        <w:tc>
          <w:tcPr>
            <w:tcW w:w="6402" w:type="dxa"/>
          </w:tcPr>
          <w:p w14:paraId="007C670B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Внести изменения в учебное расписание</w:t>
            </w:r>
          </w:p>
        </w:tc>
        <w:tc>
          <w:tcPr>
            <w:tcW w:w="2015" w:type="dxa"/>
          </w:tcPr>
          <w:p w14:paraId="3F89B5C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На период проведения тестирования</w:t>
            </w:r>
          </w:p>
        </w:tc>
        <w:tc>
          <w:tcPr>
            <w:tcW w:w="3098" w:type="dxa"/>
          </w:tcPr>
          <w:p w14:paraId="210FC0F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Расписание с временными изменениями</w:t>
            </w:r>
          </w:p>
        </w:tc>
        <w:tc>
          <w:tcPr>
            <w:tcW w:w="2529" w:type="dxa"/>
          </w:tcPr>
          <w:p w14:paraId="746B1DC5" w14:textId="545D64D4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Заместитель </w:t>
            </w:r>
            <w:r w:rsidR="00C9189C">
              <w:rPr>
                <w:rFonts w:ascii="Times New Roman" w:hAnsi="Times New Roman"/>
                <w:lang w:eastAsia="ru-RU"/>
              </w:rPr>
              <w:t>директора</w:t>
            </w:r>
            <w:r w:rsidRPr="00E90E8F">
              <w:rPr>
                <w:rFonts w:ascii="Times New Roman" w:hAnsi="Times New Roman"/>
                <w:lang w:eastAsia="ru-RU"/>
              </w:rPr>
              <w:t xml:space="preserve"> по УВР</w:t>
            </w:r>
          </w:p>
        </w:tc>
      </w:tr>
      <w:tr w:rsidR="00E90E8F" w:rsidRPr="00E90E8F" w14:paraId="01AF2E41" w14:textId="77777777" w:rsidTr="00C9189C">
        <w:tc>
          <w:tcPr>
            <w:tcW w:w="516" w:type="dxa"/>
          </w:tcPr>
          <w:p w14:paraId="3C529842" w14:textId="568CC597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</w:t>
            </w:r>
            <w:r w:rsidR="00C9189C">
              <w:rPr>
                <w:rFonts w:ascii="Times New Roman" w:hAnsi="Times New Roman"/>
                <w:lang w:eastAsia="ru-RU"/>
              </w:rPr>
              <w:t>5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47A80028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Обеспечить техническую возможность для проведения тестирования, обеспечить бесперебойную и безаварийную подачу электроэнергии (в случае использования электронной тестовой оболочки)</w:t>
            </w:r>
          </w:p>
        </w:tc>
        <w:tc>
          <w:tcPr>
            <w:tcW w:w="2015" w:type="dxa"/>
          </w:tcPr>
          <w:p w14:paraId="131AD2C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На период проведения ЕМ СПТ по графику, утвержденному Региональным оператором</w:t>
            </w:r>
          </w:p>
        </w:tc>
        <w:tc>
          <w:tcPr>
            <w:tcW w:w="3098" w:type="dxa"/>
          </w:tcPr>
          <w:p w14:paraId="0713EFE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Приказ руководителя ОО с возложением ответственности</w:t>
            </w:r>
          </w:p>
        </w:tc>
        <w:tc>
          <w:tcPr>
            <w:tcW w:w="2529" w:type="dxa"/>
          </w:tcPr>
          <w:p w14:paraId="22E68CAB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Учитель информатики, программист, руководитель ОО</w:t>
            </w:r>
          </w:p>
        </w:tc>
      </w:tr>
      <w:tr w:rsidR="00E90E8F" w:rsidRPr="00E90E8F" w14:paraId="2026A9A9" w14:textId="77777777" w:rsidTr="00C9189C">
        <w:tc>
          <w:tcPr>
            <w:tcW w:w="516" w:type="dxa"/>
          </w:tcPr>
          <w:p w14:paraId="388E1495" w14:textId="6FDBA1E5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</w:t>
            </w:r>
            <w:r w:rsidR="00C9189C">
              <w:rPr>
                <w:rFonts w:ascii="Times New Roman" w:hAnsi="Times New Roman"/>
                <w:lang w:eastAsia="ru-RU"/>
              </w:rPr>
              <w:t>6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3DB86EF9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Обеспечить своевременную оплату за пользование Интернетом</w:t>
            </w:r>
          </w:p>
        </w:tc>
        <w:tc>
          <w:tcPr>
            <w:tcW w:w="2015" w:type="dxa"/>
          </w:tcPr>
          <w:p w14:paraId="678624F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На период проведения ЕМ СПТ по графику, утвержденному региональным оператором</w:t>
            </w:r>
          </w:p>
        </w:tc>
        <w:tc>
          <w:tcPr>
            <w:tcW w:w="3098" w:type="dxa"/>
          </w:tcPr>
          <w:p w14:paraId="20440D44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9" w:type="dxa"/>
          </w:tcPr>
          <w:p w14:paraId="6DBDA9C4" w14:textId="19C8CADB" w:rsidR="00E90E8F" w:rsidRPr="00E90E8F" w:rsidRDefault="00C9189C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="00E90E8F" w:rsidRPr="00E90E8F">
              <w:rPr>
                <w:rFonts w:ascii="Times New Roman" w:hAnsi="Times New Roman"/>
                <w:lang w:eastAsia="ru-RU"/>
              </w:rPr>
              <w:t>уководитель ОО</w:t>
            </w:r>
          </w:p>
        </w:tc>
      </w:tr>
      <w:tr w:rsidR="00E90E8F" w:rsidRPr="00E90E8F" w14:paraId="145BAEF8" w14:textId="77777777" w:rsidTr="00C9189C">
        <w:tc>
          <w:tcPr>
            <w:tcW w:w="516" w:type="dxa"/>
          </w:tcPr>
          <w:p w14:paraId="064769C7" w14:textId="5B678534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</w:t>
            </w:r>
            <w:r w:rsidR="00C9189C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6402" w:type="dxa"/>
          </w:tcPr>
          <w:p w14:paraId="7CB19F4D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Оповестить обучающихся об изменениях в расписании в связи с проведением ЕМ СПТ; довести до обучающихся информацию о месте и времени проведения ЕМ СПТ</w:t>
            </w:r>
          </w:p>
        </w:tc>
        <w:tc>
          <w:tcPr>
            <w:tcW w:w="2015" w:type="dxa"/>
          </w:tcPr>
          <w:p w14:paraId="45394D06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 3 дня до проведения</w:t>
            </w:r>
          </w:p>
        </w:tc>
        <w:tc>
          <w:tcPr>
            <w:tcW w:w="3098" w:type="dxa"/>
          </w:tcPr>
          <w:p w14:paraId="424CC95A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Расписание</w:t>
            </w:r>
          </w:p>
        </w:tc>
        <w:tc>
          <w:tcPr>
            <w:tcW w:w="2529" w:type="dxa"/>
          </w:tcPr>
          <w:p w14:paraId="16D56A4C" w14:textId="6F81C646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Заместитель </w:t>
            </w:r>
            <w:r w:rsidR="00C9189C">
              <w:rPr>
                <w:rFonts w:ascii="Times New Roman" w:hAnsi="Times New Roman"/>
                <w:lang w:eastAsia="ru-RU"/>
              </w:rPr>
              <w:t>директора</w:t>
            </w:r>
            <w:r w:rsidRPr="00E90E8F">
              <w:rPr>
                <w:rFonts w:ascii="Times New Roman" w:hAnsi="Times New Roman"/>
                <w:lang w:eastAsia="ru-RU"/>
              </w:rPr>
              <w:t xml:space="preserve"> по УВР, классные руководители</w:t>
            </w:r>
          </w:p>
        </w:tc>
      </w:tr>
      <w:tr w:rsidR="00E90E8F" w:rsidRPr="00E90E8F" w14:paraId="316CB83A" w14:textId="77777777" w:rsidTr="00C9189C">
        <w:tc>
          <w:tcPr>
            <w:tcW w:w="516" w:type="dxa"/>
          </w:tcPr>
          <w:p w14:paraId="1C540CE7" w14:textId="6FFFC704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</w:t>
            </w:r>
            <w:r w:rsidR="00C9189C">
              <w:rPr>
                <w:rFonts w:ascii="Times New Roman" w:hAnsi="Times New Roman"/>
                <w:lang w:eastAsia="ru-RU"/>
              </w:rPr>
              <w:t>8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5F7FC538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Организовать тестирование с использованием ЕМ.</w:t>
            </w:r>
          </w:p>
          <w:p w14:paraId="43BDE43D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Перед началом тестирования провести с обучающимися инструктаж по работе в электронной тестовой оболочке (см. инструкцию).</w:t>
            </w:r>
          </w:p>
          <w:p w14:paraId="66E9CB67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lastRenderedPageBreak/>
              <w:t>Выдать каждому обучающемуся личный код доступа для входа в электронную тестовую оболочку (логин, пароль), распечатанный на небольшом листе бумаги (без указания на нем ФИО обучающегося)</w:t>
            </w:r>
          </w:p>
        </w:tc>
        <w:tc>
          <w:tcPr>
            <w:tcW w:w="2015" w:type="dxa"/>
          </w:tcPr>
          <w:p w14:paraId="322D270E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lastRenderedPageBreak/>
              <w:t>По графику, утвержденному региональным оператором</w:t>
            </w:r>
          </w:p>
        </w:tc>
        <w:tc>
          <w:tcPr>
            <w:tcW w:w="3098" w:type="dxa"/>
          </w:tcPr>
          <w:p w14:paraId="09400880" w14:textId="174D736C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Инструкция, график проведения ЕМ СПТ в кабинете информатики</w:t>
            </w:r>
          </w:p>
        </w:tc>
        <w:tc>
          <w:tcPr>
            <w:tcW w:w="2529" w:type="dxa"/>
          </w:tcPr>
          <w:p w14:paraId="7892C3C1" w14:textId="5D169D1A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Учитель информатики, программист, педагог-психолог, либо ответственное </w:t>
            </w:r>
            <w:r w:rsidRPr="00E90E8F">
              <w:rPr>
                <w:rFonts w:ascii="Times New Roman" w:hAnsi="Times New Roman"/>
                <w:lang w:eastAsia="ru-RU"/>
              </w:rPr>
              <w:lastRenderedPageBreak/>
              <w:t>лицо, назначенное приказом, классные руководители (только с функцией обеспечения присутствия), руководитель ОО</w:t>
            </w:r>
          </w:p>
        </w:tc>
      </w:tr>
      <w:tr w:rsidR="00E90E8F" w:rsidRPr="00E90E8F" w14:paraId="71E68117" w14:textId="77777777" w:rsidTr="00C9189C">
        <w:tc>
          <w:tcPr>
            <w:tcW w:w="516" w:type="dxa"/>
          </w:tcPr>
          <w:p w14:paraId="32E45F50" w14:textId="115C8B4C" w:rsidR="00E90E8F" w:rsidRPr="00E90E8F" w:rsidRDefault="00C9189C" w:rsidP="00E90E8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19.</w:t>
            </w:r>
          </w:p>
        </w:tc>
        <w:tc>
          <w:tcPr>
            <w:tcW w:w="6402" w:type="dxa"/>
          </w:tcPr>
          <w:p w14:paraId="7E295C85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Осуществлять мониторинг за прохождением тестирования, пресекать нарушения конфиденциальности и отклонения от ИМУ</w:t>
            </w:r>
          </w:p>
        </w:tc>
        <w:tc>
          <w:tcPr>
            <w:tcW w:w="2015" w:type="dxa"/>
          </w:tcPr>
          <w:p w14:paraId="13CF601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На период проведения СПТ</w:t>
            </w:r>
          </w:p>
        </w:tc>
        <w:tc>
          <w:tcPr>
            <w:tcW w:w="3098" w:type="dxa"/>
          </w:tcPr>
          <w:p w14:paraId="15A5287F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9" w:type="dxa"/>
          </w:tcPr>
          <w:p w14:paraId="7C0F4C1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176E34EA" w14:textId="77777777" w:rsidTr="00C9189C">
        <w:tc>
          <w:tcPr>
            <w:tcW w:w="516" w:type="dxa"/>
          </w:tcPr>
          <w:p w14:paraId="5DC23460" w14:textId="5DDCADBF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0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7E603F22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Результаты ЕМ СПТ оформляются в виде акта (по форме, предложенной Региональным оператором); списки участников и информированные добровольные согласия на участие в ЕМ СПТ </w:t>
            </w:r>
            <w:proofErr w:type="spellStart"/>
            <w:r w:rsidRPr="00E90E8F">
              <w:rPr>
                <w:rFonts w:ascii="Times New Roman" w:hAnsi="Times New Roman"/>
                <w:lang w:eastAsia="ru-RU"/>
              </w:rPr>
              <w:t>комиссионно</w:t>
            </w:r>
            <w:proofErr w:type="spellEnd"/>
            <w:r w:rsidRPr="00E90E8F">
              <w:rPr>
                <w:rFonts w:ascii="Times New Roman" w:hAnsi="Times New Roman"/>
                <w:lang w:eastAsia="ru-RU"/>
              </w:rPr>
              <w:t xml:space="preserve"> сложить в конверты по класса (группам), запаковать в соответствие требованиям. Хранить до выпуска обучающихся из образовательной организации в соответствие требованиям</w:t>
            </w:r>
          </w:p>
        </w:tc>
        <w:tc>
          <w:tcPr>
            <w:tcW w:w="2015" w:type="dxa"/>
          </w:tcPr>
          <w:p w14:paraId="4D62E9A5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Сразу же по окончании ЕМ СПТ</w:t>
            </w:r>
          </w:p>
        </w:tc>
        <w:tc>
          <w:tcPr>
            <w:tcW w:w="3098" w:type="dxa"/>
          </w:tcPr>
          <w:p w14:paraId="66AA472A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Акты, конверты</w:t>
            </w:r>
          </w:p>
        </w:tc>
        <w:tc>
          <w:tcPr>
            <w:tcW w:w="2529" w:type="dxa"/>
          </w:tcPr>
          <w:p w14:paraId="2D79098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Председатель комиссии</w:t>
            </w:r>
          </w:p>
        </w:tc>
      </w:tr>
      <w:tr w:rsidR="00E90E8F" w:rsidRPr="00E90E8F" w14:paraId="5D81E397" w14:textId="77777777" w:rsidTr="00C9189C">
        <w:tc>
          <w:tcPr>
            <w:tcW w:w="516" w:type="dxa"/>
          </w:tcPr>
          <w:p w14:paraId="79F0BE6F" w14:textId="0B895A8B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1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23C6A8D4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Произвести выгрузку из электронной тестовой оболочки результатов ЕМ СПТ по классам, группам, по ОО на бумажный носитель. По каждому участнику провести анализ, подготовить выводы и рекомендации педагога-психолога в виде справки по результатам участия в ЕМ СПТ. Хранить данную справку в личном деле (индивидуальной карте) каждого участника тестирования до выпуска из ОО</w:t>
            </w:r>
          </w:p>
        </w:tc>
        <w:tc>
          <w:tcPr>
            <w:tcW w:w="2015" w:type="dxa"/>
          </w:tcPr>
          <w:p w14:paraId="17479446" w14:textId="713066CF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Сразу же после окончания ЕМ СПТ в течени</w:t>
            </w:r>
            <w:r w:rsidR="007C0C96">
              <w:rPr>
                <w:rFonts w:ascii="Times New Roman" w:hAnsi="Times New Roman"/>
                <w:lang w:eastAsia="ru-RU"/>
              </w:rPr>
              <w:t>е</w:t>
            </w:r>
            <w:r w:rsidRPr="00E90E8F">
              <w:rPr>
                <w:rFonts w:ascii="Times New Roman" w:hAnsi="Times New Roman"/>
                <w:lang w:eastAsia="ru-RU"/>
              </w:rPr>
              <w:t xml:space="preserve"> 3 дней</w:t>
            </w:r>
          </w:p>
        </w:tc>
        <w:tc>
          <w:tcPr>
            <w:tcW w:w="3098" w:type="dxa"/>
          </w:tcPr>
          <w:p w14:paraId="3010114E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Личное дело (индивидуальная карта), хранящаяся у педагога-психолога, справки, индивидуальные маршруты по оказанию психолого-педагогической помощи обучающимся, в ней нуждающимся</w:t>
            </w:r>
          </w:p>
        </w:tc>
        <w:tc>
          <w:tcPr>
            <w:tcW w:w="2529" w:type="dxa"/>
          </w:tcPr>
          <w:p w14:paraId="7374A8F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</w:tr>
      <w:tr w:rsidR="00E90E8F" w:rsidRPr="00E90E8F" w14:paraId="6CE7BFB5" w14:textId="77777777" w:rsidTr="00C9189C">
        <w:tc>
          <w:tcPr>
            <w:tcW w:w="516" w:type="dxa"/>
          </w:tcPr>
          <w:p w14:paraId="5B0500FB" w14:textId="0CFE93C5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2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6A0370F4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Заполнить отчетные формы по итогам тестирования</w:t>
            </w:r>
          </w:p>
        </w:tc>
        <w:tc>
          <w:tcPr>
            <w:tcW w:w="2015" w:type="dxa"/>
          </w:tcPr>
          <w:p w14:paraId="21111D54" w14:textId="72B31960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В течени</w:t>
            </w:r>
            <w:r w:rsidR="007C0C96">
              <w:rPr>
                <w:rFonts w:ascii="Times New Roman" w:hAnsi="Times New Roman"/>
                <w:lang w:eastAsia="ru-RU"/>
              </w:rPr>
              <w:t>е</w:t>
            </w:r>
            <w:r w:rsidRPr="00E90E8F">
              <w:rPr>
                <w:rFonts w:ascii="Times New Roman" w:hAnsi="Times New Roman"/>
                <w:lang w:eastAsia="ru-RU"/>
              </w:rPr>
              <w:t xml:space="preserve"> 3 рабочих дней после выгрузки</w:t>
            </w:r>
          </w:p>
        </w:tc>
        <w:tc>
          <w:tcPr>
            <w:tcW w:w="3098" w:type="dxa"/>
          </w:tcPr>
          <w:p w14:paraId="289EED7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Отчетные формы</w:t>
            </w:r>
          </w:p>
        </w:tc>
        <w:tc>
          <w:tcPr>
            <w:tcW w:w="2529" w:type="dxa"/>
          </w:tcPr>
          <w:p w14:paraId="7407DE4A" w14:textId="76025871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Педагог-психолог, либо ответственное лицо, назначенное приказом</w:t>
            </w:r>
          </w:p>
        </w:tc>
      </w:tr>
      <w:tr w:rsidR="00E90E8F" w:rsidRPr="00E90E8F" w14:paraId="47C801FB" w14:textId="77777777" w:rsidTr="00C9189C">
        <w:tc>
          <w:tcPr>
            <w:tcW w:w="516" w:type="dxa"/>
          </w:tcPr>
          <w:p w14:paraId="11B2624A" w14:textId="12630ABD" w:rsidR="00E90E8F" w:rsidRPr="00E90E8F" w:rsidRDefault="00E90E8F" w:rsidP="00E90E8F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3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03717B24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Провести анализ результатов СПТ по организации </w:t>
            </w:r>
          </w:p>
        </w:tc>
        <w:tc>
          <w:tcPr>
            <w:tcW w:w="2015" w:type="dxa"/>
          </w:tcPr>
          <w:p w14:paraId="338DC7C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В течение 14 дней после выгрузки</w:t>
            </w:r>
          </w:p>
        </w:tc>
        <w:tc>
          <w:tcPr>
            <w:tcW w:w="3098" w:type="dxa"/>
          </w:tcPr>
          <w:p w14:paraId="70764369" w14:textId="77777777" w:rsid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13603DE" w14:textId="57B4F1F2" w:rsidR="00C9189C" w:rsidRPr="00E90E8F" w:rsidRDefault="00C9189C" w:rsidP="00C9189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Анализ, справка</w:t>
            </w:r>
          </w:p>
        </w:tc>
        <w:tc>
          <w:tcPr>
            <w:tcW w:w="2529" w:type="dxa"/>
          </w:tcPr>
          <w:p w14:paraId="703F4F0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Заместитель директора</w:t>
            </w:r>
          </w:p>
        </w:tc>
      </w:tr>
      <w:tr w:rsidR="00E90E8F" w:rsidRPr="00E90E8F" w14:paraId="1868BD59" w14:textId="77777777" w:rsidTr="00C9189C">
        <w:tc>
          <w:tcPr>
            <w:tcW w:w="516" w:type="dxa"/>
          </w:tcPr>
          <w:p w14:paraId="5F00E1CF" w14:textId="156C4818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lastRenderedPageBreak/>
              <w:t>2</w:t>
            </w:r>
            <w:r w:rsidR="00C9189C">
              <w:rPr>
                <w:rFonts w:ascii="Times New Roman" w:hAnsi="Times New Roman"/>
                <w:lang w:eastAsia="ru-RU"/>
              </w:rPr>
              <w:t>4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3FE3A40E" w14:textId="590F55D5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Обеспечить обратную связь обучающимся (родителям) по результатам тестирования (по запросу). В случае обращения за результатами родителя обучающегося, не достигшего возраста 15 лет, либо обучающегося, достигшего возраста 15 лет, выдать второй экземпляр справки под подпись. Запрещено передавать </w:t>
            </w:r>
            <w:r w:rsidR="00C9189C" w:rsidRPr="00E90E8F">
              <w:rPr>
                <w:rFonts w:ascii="Times New Roman" w:hAnsi="Times New Roman"/>
                <w:lang w:eastAsia="ru-RU"/>
              </w:rPr>
              <w:t>детализированную</w:t>
            </w:r>
            <w:r w:rsidRPr="00E90E8F">
              <w:rPr>
                <w:rFonts w:ascii="Times New Roman" w:hAnsi="Times New Roman"/>
                <w:lang w:eastAsia="ru-RU"/>
              </w:rPr>
              <w:t xml:space="preserve"> информацию третьим лицам без особого согласия на это субъектов тестирования!</w:t>
            </w:r>
          </w:p>
        </w:tc>
        <w:tc>
          <w:tcPr>
            <w:tcW w:w="2015" w:type="dxa"/>
          </w:tcPr>
          <w:p w14:paraId="1B198F7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В течение 14 рабочих дней после выгрузки результатов</w:t>
            </w:r>
          </w:p>
        </w:tc>
        <w:tc>
          <w:tcPr>
            <w:tcW w:w="3098" w:type="dxa"/>
          </w:tcPr>
          <w:p w14:paraId="3EA1B507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9" w:type="dxa"/>
          </w:tcPr>
          <w:p w14:paraId="5CAA9D7D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</w:tr>
      <w:tr w:rsidR="00E90E8F" w:rsidRPr="00E90E8F" w14:paraId="31C43BBF" w14:textId="77777777" w:rsidTr="00C9189C">
        <w:tc>
          <w:tcPr>
            <w:tcW w:w="516" w:type="dxa"/>
          </w:tcPr>
          <w:p w14:paraId="0534B941" w14:textId="49C8FF5C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5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52B3B5C0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учащихся, добровольных информированных согласий). Хранение данных на электронном носителе осуществляется в </w:t>
            </w:r>
            <w:proofErr w:type="spellStart"/>
            <w:r w:rsidRPr="00E90E8F">
              <w:rPr>
                <w:rFonts w:ascii="Times New Roman" w:hAnsi="Times New Roman"/>
                <w:lang w:eastAsia="ru-RU"/>
              </w:rPr>
              <w:t>деперсонифицированном</w:t>
            </w:r>
            <w:proofErr w:type="spellEnd"/>
            <w:r w:rsidRPr="00E90E8F">
              <w:rPr>
                <w:rFonts w:ascii="Times New Roman" w:hAnsi="Times New Roman"/>
                <w:lang w:eastAsia="ru-RU"/>
              </w:rPr>
              <w:t xml:space="preserve"> виде</w:t>
            </w:r>
          </w:p>
        </w:tc>
        <w:tc>
          <w:tcPr>
            <w:tcW w:w="2015" w:type="dxa"/>
          </w:tcPr>
          <w:p w14:paraId="535056FF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3098" w:type="dxa"/>
          </w:tcPr>
          <w:p w14:paraId="4C266315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Наличие сейфа, электронных ключей доступа, логина, пароля, других мер, направленных на предотвращения</w:t>
            </w:r>
          </w:p>
          <w:p w14:paraId="77B3EC6D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несанкционированного доступа к конфиденциальной информации</w:t>
            </w:r>
          </w:p>
        </w:tc>
        <w:tc>
          <w:tcPr>
            <w:tcW w:w="2529" w:type="dxa"/>
          </w:tcPr>
          <w:p w14:paraId="4C81FC9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 (может только дать рекомендации по организации педагогического воздействия, направленного на какого-то конкретного обучающегося, группу класс, без разглашения детализации результатов СПТ)</w:t>
            </w:r>
          </w:p>
        </w:tc>
      </w:tr>
      <w:tr w:rsidR="00E90E8F" w:rsidRPr="00E90E8F" w14:paraId="05489CDC" w14:textId="77777777" w:rsidTr="00C9189C">
        <w:tc>
          <w:tcPr>
            <w:tcW w:w="516" w:type="dxa"/>
          </w:tcPr>
          <w:p w14:paraId="5034D0C6" w14:textId="7CBB81FD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6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153A1339" w14:textId="390F0E11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Подготовить и направить отчеты</w:t>
            </w:r>
            <w:r w:rsidR="00C9189C">
              <w:rPr>
                <w:rFonts w:ascii="Times New Roman" w:hAnsi="Times New Roman"/>
                <w:lang w:eastAsia="ru-RU"/>
              </w:rPr>
              <w:t xml:space="preserve"> (акт)</w:t>
            </w:r>
            <w:r w:rsidRPr="00E90E8F">
              <w:rPr>
                <w:rFonts w:ascii="Times New Roman" w:hAnsi="Times New Roman"/>
                <w:lang w:eastAsia="ru-RU"/>
              </w:rPr>
              <w:t xml:space="preserve"> по итогам СПТ муниципальн</w:t>
            </w:r>
            <w:r w:rsidR="002044A0">
              <w:rPr>
                <w:rFonts w:ascii="Times New Roman" w:hAnsi="Times New Roman"/>
                <w:lang w:eastAsia="ru-RU"/>
              </w:rPr>
              <w:t>ому</w:t>
            </w:r>
            <w:r w:rsidRPr="00E90E8F">
              <w:rPr>
                <w:rFonts w:ascii="Times New Roman" w:hAnsi="Times New Roman"/>
                <w:lang w:eastAsia="ru-RU"/>
              </w:rPr>
              <w:t xml:space="preserve"> оператор</w:t>
            </w:r>
            <w:r w:rsidR="002044A0">
              <w:rPr>
                <w:rFonts w:ascii="Times New Roman" w:hAnsi="Times New Roman"/>
                <w:lang w:eastAsia="ru-RU"/>
              </w:rPr>
              <w:t>у</w:t>
            </w:r>
            <w:r w:rsidRPr="00E90E8F">
              <w:rPr>
                <w:rFonts w:ascii="Times New Roman" w:hAnsi="Times New Roman"/>
                <w:lang w:eastAsia="ru-RU"/>
              </w:rPr>
              <w:t xml:space="preserve"> тестирования</w:t>
            </w:r>
          </w:p>
        </w:tc>
        <w:tc>
          <w:tcPr>
            <w:tcW w:w="2015" w:type="dxa"/>
          </w:tcPr>
          <w:p w14:paraId="613C90D2" w14:textId="77777777" w:rsidR="002044A0" w:rsidRDefault="002044A0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16 октября </w:t>
            </w:r>
          </w:p>
          <w:p w14:paraId="70003CA2" w14:textId="1B428031" w:rsidR="00E90E8F" w:rsidRPr="00E90E8F" w:rsidRDefault="002044A0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 г.</w:t>
            </w:r>
          </w:p>
        </w:tc>
        <w:tc>
          <w:tcPr>
            <w:tcW w:w="3098" w:type="dxa"/>
          </w:tcPr>
          <w:p w14:paraId="54230544" w14:textId="2CEF275B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Бланки отчетов</w:t>
            </w:r>
            <w:r w:rsidR="00C9189C">
              <w:rPr>
                <w:rFonts w:ascii="Times New Roman" w:hAnsi="Times New Roman"/>
                <w:lang w:eastAsia="ru-RU"/>
              </w:rPr>
              <w:t xml:space="preserve"> (акт)</w:t>
            </w:r>
          </w:p>
        </w:tc>
        <w:tc>
          <w:tcPr>
            <w:tcW w:w="2529" w:type="dxa"/>
          </w:tcPr>
          <w:p w14:paraId="5E8DE9A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0A56295C" w14:textId="77777777" w:rsidTr="00C9189C">
        <w:tc>
          <w:tcPr>
            <w:tcW w:w="516" w:type="dxa"/>
          </w:tcPr>
          <w:p w14:paraId="4DB64F74" w14:textId="29A45F8F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2</w:t>
            </w:r>
            <w:r w:rsidR="00C9189C">
              <w:rPr>
                <w:rFonts w:ascii="Times New Roman" w:hAnsi="Times New Roman"/>
                <w:lang w:eastAsia="ru-RU"/>
              </w:rPr>
              <w:t>7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6613036F" w14:textId="6B8CAAE4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Провести рабочее совещание с педагогами ОО для предоставления аналитического отчета о итогах СПТ с обобщенными данными по учреждению</w:t>
            </w:r>
            <w:r w:rsidR="002044A0">
              <w:rPr>
                <w:rFonts w:ascii="Times New Roman" w:hAnsi="Times New Roman"/>
                <w:lang w:eastAsia="ru-RU"/>
              </w:rPr>
              <w:t>,</w:t>
            </w:r>
            <w:r w:rsidRPr="00E90E8F">
              <w:rPr>
                <w:rFonts w:ascii="Times New Roman" w:hAnsi="Times New Roman"/>
                <w:lang w:eastAsia="ru-RU"/>
              </w:rPr>
              <w:t xml:space="preserve"> параллелям, классам, группам, обозначить проблемные поля </w:t>
            </w:r>
          </w:p>
        </w:tc>
        <w:tc>
          <w:tcPr>
            <w:tcW w:w="2015" w:type="dxa"/>
          </w:tcPr>
          <w:p w14:paraId="0277A18E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Через 2-3 недели после завершения СПТ</w:t>
            </w:r>
          </w:p>
        </w:tc>
        <w:tc>
          <w:tcPr>
            <w:tcW w:w="3098" w:type="dxa"/>
          </w:tcPr>
          <w:p w14:paraId="427D6B1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Протокол с решением, аналитический отчет</w:t>
            </w:r>
          </w:p>
        </w:tc>
        <w:tc>
          <w:tcPr>
            <w:tcW w:w="2529" w:type="dxa"/>
          </w:tcPr>
          <w:p w14:paraId="608285DC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Заместитель директора, директор</w:t>
            </w:r>
          </w:p>
        </w:tc>
      </w:tr>
      <w:tr w:rsidR="00E90E8F" w:rsidRPr="00E90E8F" w14:paraId="319EBCA4" w14:textId="77777777" w:rsidTr="00C9189C">
        <w:tc>
          <w:tcPr>
            <w:tcW w:w="516" w:type="dxa"/>
          </w:tcPr>
          <w:p w14:paraId="267D5922" w14:textId="65C8CAB3" w:rsidR="00E90E8F" w:rsidRPr="00E90E8F" w:rsidRDefault="002044A0" w:rsidP="00E90E8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  <w:r w:rsidR="00E90E8F"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31D1355C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Утвердить план коррекционной и профилактической работы по результатам СПТ, как части плана воспитательной работы</w:t>
            </w:r>
          </w:p>
        </w:tc>
        <w:tc>
          <w:tcPr>
            <w:tcW w:w="2015" w:type="dxa"/>
          </w:tcPr>
          <w:p w14:paraId="41F8D34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01-10 ноября 2025г.</w:t>
            </w:r>
          </w:p>
        </w:tc>
        <w:tc>
          <w:tcPr>
            <w:tcW w:w="3098" w:type="dxa"/>
          </w:tcPr>
          <w:p w14:paraId="01CD2D5F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План профилактической работы,</w:t>
            </w:r>
          </w:p>
          <w:p w14:paraId="3752574D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план коррекционной работы</w:t>
            </w:r>
          </w:p>
        </w:tc>
        <w:tc>
          <w:tcPr>
            <w:tcW w:w="2529" w:type="dxa"/>
          </w:tcPr>
          <w:p w14:paraId="6CEBEAE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Заместитель директора по ВР, педагог-психолог</w:t>
            </w:r>
          </w:p>
        </w:tc>
      </w:tr>
      <w:tr w:rsidR="00E90E8F" w:rsidRPr="00E90E8F" w14:paraId="2733B324" w14:textId="77777777" w:rsidTr="00C9189C">
        <w:tc>
          <w:tcPr>
            <w:tcW w:w="516" w:type="dxa"/>
          </w:tcPr>
          <w:p w14:paraId="31B79FA5" w14:textId="3797A9E2" w:rsidR="00E90E8F" w:rsidRPr="00E90E8F" w:rsidRDefault="002044A0" w:rsidP="00E90E8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29</w:t>
            </w:r>
            <w:r w:rsidR="00E90E8F"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6C743C07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Приступить к реализации плана коррекционной и профилактической работы</w:t>
            </w:r>
          </w:p>
        </w:tc>
        <w:tc>
          <w:tcPr>
            <w:tcW w:w="2015" w:type="dxa"/>
          </w:tcPr>
          <w:p w14:paraId="422FD67F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Незамедлительно</w:t>
            </w:r>
          </w:p>
        </w:tc>
        <w:tc>
          <w:tcPr>
            <w:tcW w:w="3098" w:type="dxa"/>
          </w:tcPr>
          <w:p w14:paraId="4044AD03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Протоколы, справки, результаты мониторингов, наблюдений и т.д.</w:t>
            </w:r>
          </w:p>
        </w:tc>
        <w:tc>
          <w:tcPr>
            <w:tcW w:w="2529" w:type="dxa"/>
          </w:tcPr>
          <w:p w14:paraId="25AE34FE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Заместитель директора по ВР, педагог-психолог</w:t>
            </w:r>
          </w:p>
        </w:tc>
      </w:tr>
      <w:tr w:rsidR="00E90E8F" w:rsidRPr="00E90E8F" w14:paraId="224AE202" w14:textId="77777777" w:rsidTr="00C9189C">
        <w:tc>
          <w:tcPr>
            <w:tcW w:w="14560" w:type="dxa"/>
            <w:gridSpan w:val="5"/>
          </w:tcPr>
          <w:p w14:paraId="056C2EC5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Организация ПМО</w:t>
            </w:r>
            <w:r w:rsidRPr="00E90E8F">
              <w:rPr>
                <w:rFonts w:ascii="Times New Roman" w:hAnsi="Times New Roman"/>
                <w:vertAlign w:val="superscript"/>
                <w:lang w:eastAsia="ru-RU"/>
              </w:rPr>
              <w:footnoteReference w:id="1"/>
            </w:r>
          </w:p>
        </w:tc>
      </w:tr>
      <w:tr w:rsidR="00E90E8F" w:rsidRPr="00E90E8F" w14:paraId="0DB2A5B1" w14:textId="77777777" w:rsidTr="00C9189C">
        <w:tc>
          <w:tcPr>
            <w:tcW w:w="516" w:type="dxa"/>
          </w:tcPr>
          <w:p w14:paraId="2DCD212C" w14:textId="1D0FB38A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3</w:t>
            </w:r>
            <w:r w:rsidR="002044A0">
              <w:rPr>
                <w:rFonts w:ascii="Times New Roman" w:hAnsi="Times New Roman"/>
                <w:lang w:eastAsia="ru-RU"/>
              </w:rPr>
              <w:t>0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317E6289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Организовать информационно-мотивационную кампанию с привлечением представителей территориальных организаций здравоохранения, проводящих ПМО, с целью увеличения охвата обучающихся профилактическим медицинским осмотром</w:t>
            </w:r>
          </w:p>
        </w:tc>
        <w:tc>
          <w:tcPr>
            <w:tcW w:w="2015" w:type="dxa"/>
          </w:tcPr>
          <w:p w14:paraId="5896FB8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01-08 декабря 2025г.</w:t>
            </w:r>
          </w:p>
          <w:p w14:paraId="333C8179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8" w:type="dxa"/>
          </w:tcPr>
          <w:p w14:paraId="333FDC7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Протоколы, справки</w:t>
            </w:r>
          </w:p>
        </w:tc>
        <w:tc>
          <w:tcPr>
            <w:tcW w:w="2529" w:type="dxa"/>
          </w:tcPr>
          <w:p w14:paraId="33F9B572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Заместитель директора по ВР, педагог-психолог, врач-нарколог (врач-психиатр)</w:t>
            </w:r>
          </w:p>
        </w:tc>
      </w:tr>
      <w:tr w:rsidR="00E90E8F" w:rsidRPr="00E90E8F" w14:paraId="44D238D1" w14:textId="77777777" w:rsidTr="00C9189C">
        <w:tc>
          <w:tcPr>
            <w:tcW w:w="516" w:type="dxa"/>
          </w:tcPr>
          <w:p w14:paraId="198B3186" w14:textId="61332E2F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3</w:t>
            </w:r>
            <w:r w:rsidR="002044A0">
              <w:rPr>
                <w:rFonts w:ascii="Times New Roman" w:hAnsi="Times New Roman"/>
                <w:lang w:eastAsia="ru-RU"/>
              </w:rPr>
              <w:t>1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0BF79A54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Получить добровольные информированные согласия на участие в ПМО </w:t>
            </w:r>
          </w:p>
        </w:tc>
        <w:tc>
          <w:tcPr>
            <w:tcW w:w="2015" w:type="dxa"/>
          </w:tcPr>
          <w:p w14:paraId="34E84848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04-09 декабря 2025г.</w:t>
            </w:r>
          </w:p>
        </w:tc>
        <w:tc>
          <w:tcPr>
            <w:tcW w:w="3098" w:type="dxa"/>
          </w:tcPr>
          <w:p w14:paraId="4E29BBBC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Согласия</w:t>
            </w:r>
          </w:p>
        </w:tc>
        <w:tc>
          <w:tcPr>
            <w:tcW w:w="2529" w:type="dxa"/>
          </w:tcPr>
          <w:p w14:paraId="32140360" w14:textId="75265794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</w:t>
            </w:r>
            <w:r w:rsidR="002044A0">
              <w:rPr>
                <w:rFonts w:ascii="Times New Roman" w:hAnsi="Times New Roman"/>
                <w:lang w:eastAsia="ru-RU"/>
              </w:rPr>
              <w:t>, классные руководители</w:t>
            </w:r>
          </w:p>
        </w:tc>
      </w:tr>
      <w:tr w:rsidR="00E90E8F" w:rsidRPr="00E90E8F" w14:paraId="005B6DAC" w14:textId="77777777" w:rsidTr="00C9189C">
        <w:tc>
          <w:tcPr>
            <w:tcW w:w="516" w:type="dxa"/>
          </w:tcPr>
          <w:p w14:paraId="4FDA7394" w14:textId="628C5D5F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3</w:t>
            </w:r>
            <w:r w:rsidR="002044A0">
              <w:rPr>
                <w:rFonts w:ascii="Times New Roman" w:hAnsi="Times New Roman"/>
                <w:lang w:eastAsia="ru-RU"/>
              </w:rPr>
              <w:t>2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0A90E3D0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Утвердить приказом поименные списки обучающихся по классам и группам на основе информированных добровольных согласий для участия в ПМО </w:t>
            </w:r>
          </w:p>
        </w:tc>
        <w:tc>
          <w:tcPr>
            <w:tcW w:w="2015" w:type="dxa"/>
          </w:tcPr>
          <w:p w14:paraId="73805D6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11-12 декабря 2025г.</w:t>
            </w:r>
          </w:p>
        </w:tc>
        <w:tc>
          <w:tcPr>
            <w:tcW w:w="3098" w:type="dxa"/>
          </w:tcPr>
          <w:p w14:paraId="1E8B42A2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Приказ</w:t>
            </w:r>
          </w:p>
        </w:tc>
        <w:tc>
          <w:tcPr>
            <w:tcW w:w="2529" w:type="dxa"/>
          </w:tcPr>
          <w:p w14:paraId="5F880602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Руководитель ОО</w:t>
            </w:r>
          </w:p>
        </w:tc>
      </w:tr>
      <w:tr w:rsidR="00E90E8F" w:rsidRPr="00E90E8F" w14:paraId="6E2CCC15" w14:textId="77777777" w:rsidTr="00C9189C">
        <w:tc>
          <w:tcPr>
            <w:tcW w:w="516" w:type="dxa"/>
          </w:tcPr>
          <w:p w14:paraId="4E8B0506" w14:textId="61AAFC79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3</w:t>
            </w:r>
            <w:r w:rsidR="002044A0">
              <w:rPr>
                <w:rFonts w:ascii="Times New Roman" w:hAnsi="Times New Roman"/>
                <w:lang w:eastAsia="ru-RU"/>
              </w:rPr>
              <w:t>3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464C9118" w14:textId="732CC132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Передать в организации здравоохранения акт передачи результатов СПТ, приказ, утверждающий поименные списки обучающихся для прохождения ПМО и информированные добровольные согласия на участие в ПМО. Второй экземпляр акта передачи результатов с подписью принявшего и печатью организации здравоохранения направить в сканированном виде муниципальн</w:t>
            </w:r>
            <w:r w:rsidR="002044A0">
              <w:rPr>
                <w:rFonts w:ascii="Times New Roman" w:hAnsi="Times New Roman"/>
                <w:lang w:eastAsia="ru-RU"/>
              </w:rPr>
              <w:t>ому</w:t>
            </w:r>
            <w:r w:rsidRPr="00E90E8F">
              <w:rPr>
                <w:rFonts w:ascii="Times New Roman" w:hAnsi="Times New Roman"/>
                <w:lang w:eastAsia="ru-RU"/>
              </w:rPr>
              <w:t xml:space="preserve"> оператор</w:t>
            </w:r>
            <w:r w:rsidR="002044A0">
              <w:rPr>
                <w:rFonts w:ascii="Times New Roman" w:hAnsi="Times New Roman"/>
                <w:lang w:eastAsia="ru-RU"/>
              </w:rPr>
              <w:t>у</w:t>
            </w:r>
            <w:r w:rsidRPr="00E90E8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015" w:type="dxa"/>
          </w:tcPr>
          <w:p w14:paraId="02672CC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До 15 декабря 2025г.</w:t>
            </w:r>
          </w:p>
        </w:tc>
        <w:tc>
          <w:tcPr>
            <w:tcW w:w="3098" w:type="dxa"/>
          </w:tcPr>
          <w:p w14:paraId="4B2C6BDC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Акт передачи (храниться в образовательной организации)</w:t>
            </w:r>
          </w:p>
        </w:tc>
        <w:tc>
          <w:tcPr>
            <w:tcW w:w="2529" w:type="dxa"/>
          </w:tcPr>
          <w:p w14:paraId="0232B3EA" w14:textId="2CE5F32C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Руководитель </w:t>
            </w:r>
            <w:r w:rsidR="002044A0">
              <w:rPr>
                <w:rFonts w:ascii="Times New Roman" w:hAnsi="Times New Roman"/>
                <w:lang w:eastAsia="ru-RU"/>
              </w:rPr>
              <w:t>ОО</w:t>
            </w:r>
            <w:r w:rsidRPr="00E90E8F">
              <w:rPr>
                <w:rFonts w:ascii="Times New Roman" w:hAnsi="Times New Roman"/>
                <w:lang w:eastAsia="ru-RU"/>
              </w:rPr>
              <w:t xml:space="preserve"> либо уполномоченное лицо</w:t>
            </w:r>
          </w:p>
        </w:tc>
      </w:tr>
      <w:tr w:rsidR="00E90E8F" w:rsidRPr="00E90E8F" w14:paraId="43EE0925" w14:textId="77777777" w:rsidTr="00C9189C">
        <w:tc>
          <w:tcPr>
            <w:tcW w:w="516" w:type="dxa"/>
          </w:tcPr>
          <w:p w14:paraId="479E24B0" w14:textId="7348DDD2" w:rsidR="00E90E8F" w:rsidRPr="00E90E8F" w:rsidRDefault="00E90E8F" w:rsidP="00E90E8F">
            <w:pPr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3</w:t>
            </w:r>
            <w:r w:rsidR="002044A0">
              <w:rPr>
                <w:rFonts w:ascii="Times New Roman" w:hAnsi="Times New Roman"/>
                <w:lang w:eastAsia="ru-RU"/>
              </w:rPr>
              <w:t>4</w:t>
            </w:r>
            <w:r w:rsidRPr="00E90E8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402" w:type="dxa"/>
          </w:tcPr>
          <w:p w14:paraId="18F24370" w14:textId="77777777" w:rsidR="00E90E8F" w:rsidRPr="00E90E8F" w:rsidRDefault="00E90E8F" w:rsidP="00E90E8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 xml:space="preserve">Оказать содействие организациям здравоохранения в организации профилактических медицинских осмотров обучающихся </w:t>
            </w:r>
          </w:p>
        </w:tc>
        <w:tc>
          <w:tcPr>
            <w:tcW w:w="2015" w:type="dxa"/>
          </w:tcPr>
          <w:p w14:paraId="2111EED0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По графику министерства здравоохранения</w:t>
            </w:r>
          </w:p>
        </w:tc>
        <w:tc>
          <w:tcPr>
            <w:tcW w:w="3098" w:type="dxa"/>
          </w:tcPr>
          <w:p w14:paraId="48037435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9" w:type="dxa"/>
          </w:tcPr>
          <w:p w14:paraId="478DFC81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Заместитель директора по ВР,</w:t>
            </w:r>
          </w:p>
          <w:p w14:paraId="2D1CC63E" w14:textId="77777777" w:rsidR="00E90E8F" w:rsidRPr="00E90E8F" w:rsidRDefault="00E90E8F" w:rsidP="00E90E8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90E8F"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</w:tr>
    </w:tbl>
    <w:p w14:paraId="0E439D05" w14:textId="77777777" w:rsidR="00127049" w:rsidRDefault="00127049" w:rsidP="005A4C91">
      <w:pPr>
        <w:pStyle w:val="af"/>
        <w:ind w:left="0"/>
        <w:rPr>
          <w:rFonts w:ascii="Times New Roman" w:hAnsi="Times New Roman"/>
          <w:sz w:val="28"/>
          <w:szCs w:val="28"/>
        </w:rPr>
      </w:pPr>
    </w:p>
    <w:p w14:paraId="52EB75FF" w14:textId="77777777" w:rsidR="00127049" w:rsidRDefault="00127049" w:rsidP="00127049">
      <w:pPr>
        <w:pStyle w:val="af"/>
        <w:ind w:left="5103"/>
        <w:rPr>
          <w:rFonts w:ascii="Times New Roman" w:hAnsi="Times New Roman"/>
          <w:sz w:val="28"/>
          <w:szCs w:val="28"/>
        </w:rPr>
      </w:pPr>
    </w:p>
    <w:p w14:paraId="2E1AA5C8" w14:textId="77777777" w:rsidR="000A6F23" w:rsidRDefault="000A6F23" w:rsidP="005A4C91">
      <w:pPr>
        <w:pStyle w:val="af"/>
        <w:ind w:left="0"/>
        <w:rPr>
          <w:rFonts w:ascii="Times New Roman" w:hAnsi="Times New Roman"/>
          <w:b/>
          <w:sz w:val="24"/>
          <w:szCs w:val="24"/>
        </w:rPr>
      </w:pPr>
    </w:p>
    <w:sectPr w:rsidR="000A6F23" w:rsidSect="00764A75">
      <w:pgSz w:w="16838" w:h="11906" w:orient="landscape"/>
      <w:pgMar w:top="1701" w:right="1134" w:bottom="851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7C2F" w14:textId="77777777" w:rsidR="002C0B6C" w:rsidRDefault="002C0B6C" w:rsidP="005B4BA4">
      <w:r>
        <w:separator/>
      </w:r>
    </w:p>
  </w:endnote>
  <w:endnote w:type="continuationSeparator" w:id="0">
    <w:p w14:paraId="32707F5F" w14:textId="77777777" w:rsidR="002C0B6C" w:rsidRDefault="002C0B6C" w:rsidP="005B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4C08" w14:textId="77777777" w:rsidR="002C0B6C" w:rsidRDefault="002C0B6C" w:rsidP="005B4BA4">
      <w:r>
        <w:separator/>
      </w:r>
    </w:p>
  </w:footnote>
  <w:footnote w:type="continuationSeparator" w:id="0">
    <w:p w14:paraId="25DCE80C" w14:textId="77777777" w:rsidR="002C0B6C" w:rsidRDefault="002C0B6C" w:rsidP="005B4BA4">
      <w:r>
        <w:continuationSeparator/>
      </w:r>
    </w:p>
  </w:footnote>
  <w:footnote w:id="1">
    <w:p w14:paraId="1DE1BB5E" w14:textId="77777777" w:rsidR="00E90E8F" w:rsidRPr="00994452" w:rsidRDefault="00E90E8F" w:rsidP="00E90E8F">
      <w:pPr>
        <w:pStyle w:val="af5"/>
        <w:rPr>
          <w:rFonts w:ascii="Times New Roman" w:hAnsi="Times New Roman"/>
        </w:rPr>
      </w:pPr>
      <w:r>
        <w:rPr>
          <w:rStyle w:val="af7"/>
        </w:rPr>
        <w:footnoteRef/>
      </w:r>
      <w:r>
        <w:t xml:space="preserve"> </w:t>
      </w:r>
      <w:r w:rsidRPr="00994452">
        <w:rPr>
          <w:rFonts w:ascii="Times New Roman" w:hAnsi="Times New Roman"/>
        </w:rPr>
        <w:t>В подготовке к проведению ПМО примут участие только те образовательные организации, которые будут определены министерством здравоохранения Иркутской области и внесены в специальный реестр, как учреждения с наибольшей долей обучающихся с повышенной вероятностью вовлечения, выявленных по результатам СПТ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FCEA" w14:textId="77777777" w:rsidR="00205100" w:rsidRDefault="00205100" w:rsidP="0020510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F184360" w14:textId="77777777" w:rsidR="00205100" w:rsidRDefault="00205100">
    <w:pPr>
      <w:pStyle w:val="a5"/>
    </w:pPr>
  </w:p>
  <w:p w14:paraId="00DD6D5B" w14:textId="77777777" w:rsidR="00205100" w:rsidRDefault="00205100"/>
  <w:p w14:paraId="49B8E75E" w14:textId="77777777" w:rsidR="00205100" w:rsidRDefault="00205100"/>
  <w:p w14:paraId="5590DA8A" w14:textId="77777777" w:rsidR="00205100" w:rsidRDefault="002051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9763" w14:textId="41349873" w:rsidR="00205100" w:rsidRDefault="00205100" w:rsidP="0020510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2631B">
      <w:rPr>
        <w:rStyle w:val="af0"/>
        <w:noProof/>
      </w:rPr>
      <w:t>3</w:t>
    </w:r>
    <w:r>
      <w:rPr>
        <w:rStyle w:val="af0"/>
      </w:rPr>
      <w:fldChar w:fldCharType="end"/>
    </w:r>
  </w:p>
  <w:p w14:paraId="5BE99298" w14:textId="77777777" w:rsidR="00205100" w:rsidRDefault="00205100">
    <w:pPr>
      <w:pStyle w:val="a5"/>
    </w:pPr>
  </w:p>
  <w:p w14:paraId="2AA9C50F" w14:textId="77777777" w:rsidR="00205100" w:rsidRDefault="00205100"/>
  <w:p w14:paraId="4DF9A33F" w14:textId="77777777" w:rsidR="00205100" w:rsidRDefault="00205100"/>
  <w:p w14:paraId="7CF876B5" w14:textId="77777777" w:rsidR="00205100" w:rsidRDefault="002051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157879"/>
      <w:docPartObj>
        <w:docPartGallery w:val="Page Numbers (Top of Page)"/>
        <w:docPartUnique/>
      </w:docPartObj>
    </w:sdtPr>
    <w:sdtEndPr/>
    <w:sdtContent>
      <w:p w14:paraId="20C39598" w14:textId="3C633DC3" w:rsidR="00437DCD" w:rsidRDefault="001C37D3">
        <w:pPr>
          <w:pStyle w:val="a5"/>
          <w:jc w:val="center"/>
        </w:pPr>
      </w:p>
    </w:sdtContent>
  </w:sdt>
  <w:p w14:paraId="347CC595" w14:textId="77777777" w:rsidR="00437DCD" w:rsidRDefault="00437D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78E"/>
    <w:multiLevelType w:val="hybridMultilevel"/>
    <w:tmpl w:val="F8C69126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903"/>
    <w:multiLevelType w:val="hybridMultilevel"/>
    <w:tmpl w:val="8E862638"/>
    <w:lvl w:ilvl="0" w:tplc="B77ED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9454C"/>
    <w:multiLevelType w:val="hybridMultilevel"/>
    <w:tmpl w:val="0836846C"/>
    <w:lvl w:ilvl="0" w:tplc="98B6FDAA">
      <w:start w:val="1"/>
      <w:numFmt w:val="upperRoman"/>
      <w:lvlText w:val="%1."/>
      <w:lvlJc w:val="left"/>
      <w:pPr>
        <w:ind w:left="17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2205C"/>
    <w:multiLevelType w:val="hybridMultilevel"/>
    <w:tmpl w:val="3BCE9F22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104A"/>
    <w:multiLevelType w:val="hybridMultilevel"/>
    <w:tmpl w:val="2932B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50C"/>
    <w:multiLevelType w:val="hybridMultilevel"/>
    <w:tmpl w:val="CFEE652E"/>
    <w:lvl w:ilvl="0" w:tplc="B77EDB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2B0686"/>
    <w:multiLevelType w:val="hybridMultilevel"/>
    <w:tmpl w:val="D39ED3DE"/>
    <w:lvl w:ilvl="0" w:tplc="B77ED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1E61"/>
    <w:multiLevelType w:val="multilevel"/>
    <w:tmpl w:val="CD4214E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  <w:rPr>
        <w:rFonts w:hint="default"/>
      </w:rPr>
    </w:lvl>
  </w:abstractNum>
  <w:abstractNum w:abstractNumId="10" w15:restartNumberingAfterBreak="0">
    <w:nsid w:val="332C5573"/>
    <w:multiLevelType w:val="hybridMultilevel"/>
    <w:tmpl w:val="222E917A"/>
    <w:lvl w:ilvl="0" w:tplc="311EA9D8">
      <w:start w:val="1"/>
      <w:numFmt w:val="decimal"/>
      <w:lvlText w:val="%1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AE6E47B8">
      <w:start w:val="1"/>
      <w:numFmt w:val="decimal"/>
      <w:lvlText w:val="%2)"/>
      <w:lvlJc w:val="left"/>
      <w:pPr>
        <w:tabs>
          <w:tab w:val="num" w:pos="568"/>
        </w:tabs>
        <w:ind w:left="58" w:firstLine="51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310E6506">
      <w:start w:val="4"/>
      <w:numFmt w:val="decimal"/>
      <w:lvlText w:val="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543804"/>
    <w:multiLevelType w:val="hybridMultilevel"/>
    <w:tmpl w:val="65C0154E"/>
    <w:lvl w:ilvl="0" w:tplc="B77EDB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BB7AFF"/>
    <w:multiLevelType w:val="hybridMultilevel"/>
    <w:tmpl w:val="128E2674"/>
    <w:lvl w:ilvl="0" w:tplc="0FD2628E">
      <w:start w:val="2"/>
      <w:numFmt w:val="decimal"/>
      <w:lvlText w:val="%1."/>
      <w:lvlJc w:val="left"/>
      <w:pPr>
        <w:tabs>
          <w:tab w:val="num" w:pos="539"/>
        </w:tabs>
        <w:ind w:left="0" w:firstLine="540"/>
      </w:pPr>
      <w:rPr>
        <w:rFonts w:hint="default"/>
        <w:color w:val="auto"/>
      </w:rPr>
    </w:lvl>
    <w:lvl w:ilvl="1" w:tplc="96B04816">
      <w:start w:val="1"/>
      <w:numFmt w:val="decimal"/>
      <w:lvlText w:val="%2)"/>
      <w:lvlJc w:val="left"/>
      <w:pPr>
        <w:tabs>
          <w:tab w:val="num" w:pos="567"/>
        </w:tabs>
        <w:ind w:left="0" w:firstLine="567"/>
      </w:pPr>
      <w:rPr>
        <w:rFonts w:hint="default"/>
        <w:color w:val="auto"/>
      </w:rPr>
    </w:lvl>
    <w:lvl w:ilvl="2" w:tplc="0C602800">
      <w:start w:val="1"/>
      <w:numFmt w:val="decimal"/>
      <w:lvlText w:val="%3.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953209"/>
    <w:multiLevelType w:val="hybridMultilevel"/>
    <w:tmpl w:val="62D872AC"/>
    <w:lvl w:ilvl="0" w:tplc="B77EDB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ED33D8"/>
    <w:multiLevelType w:val="hybridMultilevel"/>
    <w:tmpl w:val="085AB4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25BE2"/>
    <w:multiLevelType w:val="hybridMultilevel"/>
    <w:tmpl w:val="874CF9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FDC480A"/>
    <w:multiLevelType w:val="hybridMultilevel"/>
    <w:tmpl w:val="B9E896D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A02C6"/>
    <w:multiLevelType w:val="hybridMultilevel"/>
    <w:tmpl w:val="EF6E03CE"/>
    <w:lvl w:ilvl="0" w:tplc="B77ED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1A786E"/>
    <w:multiLevelType w:val="hybridMultilevel"/>
    <w:tmpl w:val="C70ED74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A63AF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512C3"/>
    <w:multiLevelType w:val="multilevel"/>
    <w:tmpl w:val="6570F692"/>
    <w:lvl w:ilvl="0">
      <w:start w:val="2"/>
      <w:numFmt w:val="decimal"/>
      <w:lvlText w:val="%1."/>
      <w:lvlJc w:val="left"/>
      <w:pPr>
        <w:tabs>
          <w:tab w:val="num" w:pos="-482"/>
        </w:tabs>
        <w:ind w:left="0" w:firstLine="454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598"/>
        </w:tabs>
        <w:ind w:left="598" w:hanging="720"/>
      </w:pPr>
    </w:lvl>
    <w:lvl w:ilvl="2">
      <w:start w:val="1"/>
      <w:numFmt w:val="decimal"/>
      <w:lvlText w:val="%1.%2.%3."/>
      <w:lvlJc w:val="left"/>
      <w:pPr>
        <w:tabs>
          <w:tab w:val="num" w:pos="958"/>
        </w:tabs>
        <w:ind w:left="958" w:hanging="720"/>
      </w:pPr>
    </w:lvl>
    <w:lvl w:ilvl="3">
      <w:start w:val="1"/>
      <w:numFmt w:val="decimal"/>
      <w:lvlText w:val="%1.%2.%3.%4."/>
      <w:lvlJc w:val="left"/>
      <w:pPr>
        <w:tabs>
          <w:tab w:val="num" w:pos="1678"/>
        </w:tabs>
        <w:ind w:left="1678" w:hanging="1080"/>
      </w:pPr>
    </w:lvl>
    <w:lvl w:ilvl="4">
      <w:start w:val="1"/>
      <w:numFmt w:val="decimal"/>
      <w:lvlText w:val="%1.%2.%3.%4.%5."/>
      <w:lvlJc w:val="left"/>
      <w:pPr>
        <w:tabs>
          <w:tab w:val="num" w:pos="2038"/>
        </w:tabs>
        <w:ind w:left="2038" w:hanging="1080"/>
      </w:pPr>
    </w:lvl>
    <w:lvl w:ilvl="5">
      <w:start w:val="1"/>
      <w:numFmt w:val="decimal"/>
      <w:lvlText w:val="%1.%2.%3.%4.%5.%6."/>
      <w:lvlJc w:val="left"/>
      <w:pPr>
        <w:tabs>
          <w:tab w:val="num" w:pos="2758"/>
        </w:tabs>
        <w:ind w:left="2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78"/>
        </w:tabs>
        <w:ind w:left="347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838"/>
        </w:tabs>
        <w:ind w:left="38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58"/>
        </w:tabs>
        <w:ind w:left="4558" w:hanging="2160"/>
      </w:pPr>
    </w:lvl>
  </w:abstractNum>
  <w:abstractNum w:abstractNumId="22" w15:restartNumberingAfterBreak="0">
    <w:nsid w:val="77DF760B"/>
    <w:multiLevelType w:val="hybridMultilevel"/>
    <w:tmpl w:val="C2F23CE6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B2F4B"/>
    <w:multiLevelType w:val="hybridMultilevel"/>
    <w:tmpl w:val="1ABE4E08"/>
    <w:lvl w:ilvl="0" w:tplc="669833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A01721"/>
    <w:multiLevelType w:val="hybridMultilevel"/>
    <w:tmpl w:val="FFC855D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14B0"/>
    <w:multiLevelType w:val="hybridMultilevel"/>
    <w:tmpl w:val="95182F48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83557">
    <w:abstractNumId w:val="12"/>
  </w:num>
  <w:num w:numId="2" w16cid:durableId="1859465983">
    <w:abstractNumId w:val="10"/>
  </w:num>
  <w:num w:numId="3" w16cid:durableId="96465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192859">
    <w:abstractNumId w:val="18"/>
  </w:num>
  <w:num w:numId="5" w16cid:durableId="1452016582">
    <w:abstractNumId w:val="2"/>
  </w:num>
  <w:num w:numId="6" w16cid:durableId="1856575547">
    <w:abstractNumId w:val="1"/>
  </w:num>
  <w:num w:numId="7" w16cid:durableId="612321199">
    <w:abstractNumId w:val="16"/>
  </w:num>
  <w:num w:numId="8" w16cid:durableId="1314945437">
    <w:abstractNumId w:val="7"/>
  </w:num>
  <w:num w:numId="9" w16cid:durableId="518087267">
    <w:abstractNumId w:val="8"/>
  </w:num>
  <w:num w:numId="10" w16cid:durableId="32274842">
    <w:abstractNumId w:val="3"/>
  </w:num>
  <w:num w:numId="11" w16cid:durableId="501437332">
    <w:abstractNumId w:val="6"/>
  </w:num>
  <w:num w:numId="12" w16cid:durableId="243532191">
    <w:abstractNumId w:val="13"/>
  </w:num>
  <w:num w:numId="13" w16cid:durableId="427965914">
    <w:abstractNumId w:val="17"/>
  </w:num>
  <w:num w:numId="14" w16cid:durableId="1538854596">
    <w:abstractNumId w:val="11"/>
  </w:num>
  <w:num w:numId="15" w16cid:durableId="2062365687">
    <w:abstractNumId w:val="20"/>
  </w:num>
  <w:num w:numId="16" w16cid:durableId="705259092">
    <w:abstractNumId w:val="24"/>
  </w:num>
  <w:num w:numId="17" w16cid:durableId="2028630849">
    <w:abstractNumId w:val="19"/>
  </w:num>
  <w:num w:numId="18" w16cid:durableId="1921406312">
    <w:abstractNumId w:val="9"/>
  </w:num>
  <w:num w:numId="19" w16cid:durableId="397214139">
    <w:abstractNumId w:val="25"/>
  </w:num>
  <w:num w:numId="20" w16cid:durableId="247692728">
    <w:abstractNumId w:val="5"/>
  </w:num>
  <w:num w:numId="21" w16cid:durableId="103355217">
    <w:abstractNumId w:val="0"/>
  </w:num>
  <w:num w:numId="22" w16cid:durableId="1951089874">
    <w:abstractNumId w:val="22"/>
  </w:num>
  <w:num w:numId="23" w16cid:durableId="301541738">
    <w:abstractNumId w:val="14"/>
  </w:num>
  <w:num w:numId="24" w16cid:durableId="414327085">
    <w:abstractNumId w:val="23"/>
  </w:num>
  <w:num w:numId="25" w16cid:durableId="526259981">
    <w:abstractNumId w:val="15"/>
  </w:num>
  <w:num w:numId="26" w16cid:durableId="202756290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AB"/>
    <w:rsid w:val="00004441"/>
    <w:rsid w:val="00036CE4"/>
    <w:rsid w:val="000430E6"/>
    <w:rsid w:val="00045196"/>
    <w:rsid w:val="00050817"/>
    <w:rsid w:val="00050980"/>
    <w:rsid w:val="000526EB"/>
    <w:rsid w:val="00072DE3"/>
    <w:rsid w:val="0008773C"/>
    <w:rsid w:val="000913E6"/>
    <w:rsid w:val="00092CE6"/>
    <w:rsid w:val="0009361A"/>
    <w:rsid w:val="00095E2E"/>
    <w:rsid w:val="000960D2"/>
    <w:rsid w:val="000A1E25"/>
    <w:rsid w:val="000A6F23"/>
    <w:rsid w:val="000B3FBF"/>
    <w:rsid w:val="000B5CA4"/>
    <w:rsid w:val="000B7FB7"/>
    <w:rsid w:val="000D505C"/>
    <w:rsid w:val="000D62A0"/>
    <w:rsid w:val="000E2472"/>
    <w:rsid w:val="000E2571"/>
    <w:rsid w:val="000E3397"/>
    <w:rsid w:val="000E3F09"/>
    <w:rsid w:val="000E7AA8"/>
    <w:rsid w:val="001152EC"/>
    <w:rsid w:val="00116909"/>
    <w:rsid w:val="00127049"/>
    <w:rsid w:val="00130EA1"/>
    <w:rsid w:val="00133728"/>
    <w:rsid w:val="00136360"/>
    <w:rsid w:val="00142A61"/>
    <w:rsid w:val="00143A9A"/>
    <w:rsid w:val="00146025"/>
    <w:rsid w:val="0015125F"/>
    <w:rsid w:val="001643A4"/>
    <w:rsid w:val="0017140A"/>
    <w:rsid w:val="0017661E"/>
    <w:rsid w:val="00177FCE"/>
    <w:rsid w:val="0018229F"/>
    <w:rsid w:val="00182FB1"/>
    <w:rsid w:val="0018384A"/>
    <w:rsid w:val="00185AE9"/>
    <w:rsid w:val="00186143"/>
    <w:rsid w:val="00196D9E"/>
    <w:rsid w:val="001A0FF0"/>
    <w:rsid w:val="001B3AD2"/>
    <w:rsid w:val="001B6CB9"/>
    <w:rsid w:val="001C3B26"/>
    <w:rsid w:val="001C5927"/>
    <w:rsid w:val="001D1D4E"/>
    <w:rsid w:val="001D37B4"/>
    <w:rsid w:val="001E1A0D"/>
    <w:rsid w:val="001E3477"/>
    <w:rsid w:val="001E45B3"/>
    <w:rsid w:val="001F2D15"/>
    <w:rsid w:val="00201D65"/>
    <w:rsid w:val="002035F3"/>
    <w:rsid w:val="00203865"/>
    <w:rsid w:val="002044A0"/>
    <w:rsid w:val="00205100"/>
    <w:rsid w:val="00207BC2"/>
    <w:rsid w:val="00212EFA"/>
    <w:rsid w:val="002155C1"/>
    <w:rsid w:val="00222229"/>
    <w:rsid w:val="00226816"/>
    <w:rsid w:val="00226BFA"/>
    <w:rsid w:val="002472C1"/>
    <w:rsid w:val="0025624B"/>
    <w:rsid w:val="00261488"/>
    <w:rsid w:val="00263675"/>
    <w:rsid w:val="002648B6"/>
    <w:rsid w:val="002706C8"/>
    <w:rsid w:val="00270E4A"/>
    <w:rsid w:val="0028158C"/>
    <w:rsid w:val="0029178E"/>
    <w:rsid w:val="002936EE"/>
    <w:rsid w:val="002960F0"/>
    <w:rsid w:val="002A58B6"/>
    <w:rsid w:val="002B4126"/>
    <w:rsid w:val="002C0B6C"/>
    <w:rsid w:val="002D2EA2"/>
    <w:rsid w:val="002D2F5C"/>
    <w:rsid w:val="002D45FE"/>
    <w:rsid w:val="002E150F"/>
    <w:rsid w:val="002E32CC"/>
    <w:rsid w:val="002E6366"/>
    <w:rsid w:val="003064A9"/>
    <w:rsid w:val="003137B7"/>
    <w:rsid w:val="00314820"/>
    <w:rsid w:val="0031722E"/>
    <w:rsid w:val="00332382"/>
    <w:rsid w:val="003373C6"/>
    <w:rsid w:val="00341415"/>
    <w:rsid w:val="00345672"/>
    <w:rsid w:val="0034681C"/>
    <w:rsid w:val="0037740A"/>
    <w:rsid w:val="0038788A"/>
    <w:rsid w:val="00396185"/>
    <w:rsid w:val="003A3057"/>
    <w:rsid w:val="003B2C93"/>
    <w:rsid w:val="003B5540"/>
    <w:rsid w:val="003B5FA6"/>
    <w:rsid w:val="003C0406"/>
    <w:rsid w:val="003C40B8"/>
    <w:rsid w:val="003C7ADC"/>
    <w:rsid w:val="003D0FA7"/>
    <w:rsid w:val="003D777D"/>
    <w:rsid w:val="003E012E"/>
    <w:rsid w:val="003E34F8"/>
    <w:rsid w:val="003F2228"/>
    <w:rsid w:val="003F496A"/>
    <w:rsid w:val="003F70BC"/>
    <w:rsid w:val="00401E8E"/>
    <w:rsid w:val="004062AF"/>
    <w:rsid w:val="004172AD"/>
    <w:rsid w:val="004308E1"/>
    <w:rsid w:val="00437DCD"/>
    <w:rsid w:val="00441A17"/>
    <w:rsid w:val="00444EFB"/>
    <w:rsid w:val="00454FB6"/>
    <w:rsid w:val="00465A27"/>
    <w:rsid w:val="00471939"/>
    <w:rsid w:val="00475165"/>
    <w:rsid w:val="004847E9"/>
    <w:rsid w:val="00484CEE"/>
    <w:rsid w:val="004867F9"/>
    <w:rsid w:val="004907F6"/>
    <w:rsid w:val="00493909"/>
    <w:rsid w:val="004A1EC0"/>
    <w:rsid w:val="004B1A92"/>
    <w:rsid w:val="004B6276"/>
    <w:rsid w:val="004C5F6F"/>
    <w:rsid w:val="004D46F6"/>
    <w:rsid w:val="004D4E2C"/>
    <w:rsid w:val="004D5A4D"/>
    <w:rsid w:val="004F0F1E"/>
    <w:rsid w:val="004F49EF"/>
    <w:rsid w:val="004F4A57"/>
    <w:rsid w:val="005314BD"/>
    <w:rsid w:val="00540700"/>
    <w:rsid w:val="0054135D"/>
    <w:rsid w:val="00544E00"/>
    <w:rsid w:val="0055300B"/>
    <w:rsid w:val="005556AD"/>
    <w:rsid w:val="0056059B"/>
    <w:rsid w:val="00561A80"/>
    <w:rsid w:val="0058407C"/>
    <w:rsid w:val="00590D71"/>
    <w:rsid w:val="005942C4"/>
    <w:rsid w:val="0059570B"/>
    <w:rsid w:val="005A4C91"/>
    <w:rsid w:val="005B4BA4"/>
    <w:rsid w:val="005C71D0"/>
    <w:rsid w:val="005D1A00"/>
    <w:rsid w:val="005D212A"/>
    <w:rsid w:val="005D665A"/>
    <w:rsid w:val="005E05BA"/>
    <w:rsid w:val="005E3FA1"/>
    <w:rsid w:val="005F6365"/>
    <w:rsid w:val="005F7B91"/>
    <w:rsid w:val="00604CDC"/>
    <w:rsid w:val="00606029"/>
    <w:rsid w:val="00613310"/>
    <w:rsid w:val="00613E1E"/>
    <w:rsid w:val="0061783C"/>
    <w:rsid w:val="00617DB4"/>
    <w:rsid w:val="00620BE5"/>
    <w:rsid w:val="00631E13"/>
    <w:rsid w:val="006343CA"/>
    <w:rsid w:val="00641F93"/>
    <w:rsid w:val="006472F2"/>
    <w:rsid w:val="006520A5"/>
    <w:rsid w:val="00663873"/>
    <w:rsid w:val="006644E9"/>
    <w:rsid w:val="00666358"/>
    <w:rsid w:val="00672EB0"/>
    <w:rsid w:val="0068030C"/>
    <w:rsid w:val="0068222A"/>
    <w:rsid w:val="00690D2B"/>
    <w:rsid w:val="006B362C"/>
    <w:rsid w:val="006D0B3B"/>
    <w:rsid w:val="006D2A52"/>
    <w:rsid w:val="006D4745"/>
    <w:rsid w:val="006E40AE"/>
    <w:rsid w:val="006F19C4"/>
    <w:rsid w:val="00700EF0"/>
    <w:rsid w:val="007102F6"/>
    <w:rsid w:val="00716E87"/>
    <w:rsid w:val="00716F4A"/>
    <w:rsid w:val="00723B95"/>
    <w:rsid w:val="0072631B"/>
    <w:rsid w:val="007316F5"/>
    <w:rsid w:val="00762713"/>
    <w:rsid w:val="00764A75"/>
    <w:rsid w:val="00766E0B"/>
    <w:rsid w:val="00773822"/>
    <w:rsid w:val="00780F2D"/>
    <w:rsid w:val="007913CF"/>
    <w:rsid w:val="007B0C43"/>
    <w:rsid w:val="007B0CA4"/>
    <w:rsid w:val="007B2016"/>
    <w:rsid w:val="007C0C96"/>
    <w:rsid w:val="007C24E0"/>
    <w:rsid w:val="007D0E92"/>
    <w:rsid w:val="007E0FB2"/>
    <w:rsid w:val="00806D1A"/>
    <w:rsid w:val="00821203"/>
    <w:rsid w:val="00831A52"/>
    <w:rsid w:val="00845F70"/>
    <w:rsid w:val="00847227"/>
    <w:rsid w:val="00861D81"/>
    <w:rsid w:val="0086583F"/>
    <w:rsid w:val="0087067C"/>
    <w:rsid w:val="0087237A"/>
    <w:rsid w:val="00873CAB"/>
    <w:rsid w:val="0087498D"/>
    <w:rsid w:val="008806F7"/>
    <w:rsid w:val="0088205E"/>
    <w:rsid w:val="008861B3"/>
    <w:rsid w:val="00891EE0"/>
    <w:rsid w:val="00892103"/>
    <w:rsid w:val="00897312"/>
    <w:rsid w:val="008A384D"/>
    <w:rsid w:val="008A647D"/>
    <w:rsid w:val="008B6C81"/>
    <w:rsid w:val="008C67E6"/>
    <w:rsid w:val="008D2B28"/>
    <w:rsid w:val="008E0ACC"/>
    <w:rsid w:val="008E203C"/>
    <w:rsid w:val="008E3266"/>
    <w:rsid w:val="008F7B77"/>
    <w:rsid w:val="009019AE"/>
    <w:rsid w:val="00902E81"/>
    <w:rsid w:val="0090769C"/>
    <w:rsid w:val="009172E0"/>
    <w:rsid w:val="00917CE1"/>
    <w:rsid w:val="009229CD"/>
    <w:rsid w:val="00926D7F"/>
    <w:rsid w:val="00927A1F"/>
    <w:rsid w:val="009327C5"/>
    <w:rsid w:val="009422FF"/>
    <w:rsid w:val="00956F87"/>
    <w:rsid w:val="009632B3"/>
    <w:rsid w:val="009716D9"/>
    <w:rsid w:val="009745DE"/>
    <w:rsid w:val="00975113"/>
    <w:rsid w:val="00990533"/>
    <w:rsid w:val="009919A7"/>
    <w:rsid w:val="00993F47"/>
    <w:rsid w:val="009A732B"/>
    <w:rsid w:val="009A78F0"/>
    <w:rsid w:val="009B3861"/>
    <w:rsid w:val="009B3C3D"/>
    <w:rsid w:val="009C182A"/>
    <w:rsid w:val="009C2EA3"/>
    <w:rsid w:val="009D29C1"/>
    <w:rsid w:val="009E035B"/>
    <w:rsid w:val="009E04AD"/>
    <w:rsid w:val="009E251B"/>
    <w:rsid w:val="009E34BC"/>
    <w:rsid w:val="009E3F79"/>
    <w:rsid w:val="009F25A8"/>
    <w:rsid w:val="009F36B7"/>
    <w:rsid w:val="009F5DBC"/>
    <w:rsid w:val="00A16A8B"/>
    <w:rsid w:val="00A21899"/>
    <w:rsid w:val="00A26B47"/>
    <w:rsid w:val="00A27AE5"/>
    <w:rsid w:val="00A416E1"/>
    <w:rsid w:val="00A44124"/>
    <w:rsid w:val="00A44F54"/>
    <w:rsid w:val="00A623F8"/>
    <w:rsid w:val="00A7038E"/>
    <w:rsid w:val="00A74866"/>
    <w:rsid w:val="00A833E3"/>
    <w:rsid w:val="00A86791"/>
    <w:rsid w:val="00A926D4"/>
    <w:rsid w:val="00AA6C5E"/>
    <w:rsid w:val="00AA7B20"/>
    <w:rsid w:val="00AB0939"/>
    <w:rsid w:val="00AB0E49"/>
    <w:rsid w:val="00AB1988"/>
    <w:rsid w:val="00AB5AE6"/>
    <w:rsid w:val="00AB7D09"/>
    <w:rsid w:val="00AC48F3"/>
    <w:rsid w:val="00AC6E7C"/>
    <w:rsid w:val="00AE4221"/>
    <w:rsid w:val="00AF6D04"/>
    <w:rsid w:val="00AF7651"/>
    <w:rsid w:val="00B00979"/>
    <w:rsid w:val="00B03692"/>
    <w:rsid w:val="00B1443A"/>
    <w:rsid w:val="00B144CD"/>
    <w:rsid w:val="00B14E80"/>
    <w:rsid w:val="00B175BA"/>
    <w:rsid w:val="00B17691"/>
    <w:rsid w:val="00B32D70"/>
    <w:rsid w:val="00B349D9"/>
    <w:rsid w:val="00B40AE9"/>
    <w:rsid w:val="00B4496A"/>
    <w:rsid w:val="00B63741"/>
    <w:rsid w:val="00B7675D"/>
    <w:rsid w:val="00B81FDA"/>
    <w:rsid w:val="00B83ED4"/>
    <w:rsid w:val="00B936EE"/>
    <w:rsid w:val="00BB344D"/>
    <w:rsid w:val="00BB3F25"/>
    <w:rsid w:val="00BC66EF"/>
    <w:rsid w:val="00BD019F"/>
    <w:rsid w:val="00BD38E5"/>
    <w:rsid w:val="00BD7310"/>
    <w:rsid w:val="00BE3E6C"/>
    <w:rsid w:val="00C01A21"/>
    <w:rsid w:val="00C04238"/>
    <w:rsid w:val="00C07DAC"/>
    <w:rsid w:val="00C11A90"/>
    <w:rsid w:val="00C22C62"/>
    <w:rsid w:val="00C2345D"/>
    <w:rsid w:val="00C30E4B"/>
    <w:rsid w:val="00C37E4D"/>
    <w:rsid w:val="00C448DA"/>
    <w:rsid w:val="00C45D39"/>
    <w:rsid w:val="00C5334D"/>
    <w:rsid w:val="00C56CC5"/>
    <w:rsid w:val="00C67C54"/>
    <w:rsid w:val="00C7145F"/>
    <w:rsid w:val="00C74795"/>
    <w:rsid w:val="00C76575"/>
    <w:rsid w:val="00C8051A"/>
    <w:rsid w:val="00C81D7E"/>
    <w:rsid w:val="00C849AA"/>
    <w:rsid w:val="00C90A3A"/>
    <w:rsid w:val="00C912A4"/>
    <w:rsid w:val="00C9189C"/>
    <w:rsid w:val="00C957B3"/>
    <w:rsid w:val="00CB77FF"/>
    <w:rsid w:val="00CD40BB"/>
    <w:rsid w:val="00CD4995"/>
    <w:rsid w:val="00CD5272"/>
    <w:rsid w:val="00CF2391"/>
    <w:rsid w:val="00CF4C8F"/>
    <w:rsid w:val="00CF7D95"/>
    <w:rsid w:val="00CF7F57"/>
    <w:rsid w:val="00D05321"/>
    <w:rsid w:val="00D1660E"/>
    <w:rsid w:val="00D314C4"/>
    <w:rsid w:val="00D428D6"/>
    <w:rsid w:val="00D55E2E"/>
    <w:rsid w:val="00D60FC8"/>
    <w:rsid w:val="00D63EDB"/>
    <w:rsid w:val="00D673F3"/>
    <w:rsid w:val="00D719FC"/>
    <w:rsid w:val="00D75131"/>
    <w:rsid w:val="00D77807"/>
    <w:rsid w:val="00D83343"/>
    <w:rsid w:val="00D901CB"/>
    <w:rsid w:val="00D93A12"/>
    <w:rsid w:val="00D95993"/>
    <w:rsid w:val="00D979BA"/>
    <w:rsid w:val="00DA1832"/>
    <w:rsid w:val="00DA740E"/>
    <w:rsid w:val="00DB191F"/>
    <w:rsid w:val="00DD7E74"/>
    <w:rsid w:val="00DE357F"/>
    <w:rsid w:val="00DF4297"/>
    <w:rsid w:val="00DF5CD2"/>
    <w:rsid w:val="00E0056D"/>
    <w:rsid w:val="00E021F1"/>
    <w:rsid w:val="00E07256"/>
    <w:rsid w:val="00E11751"/>
    <w:rsid w:val="00E32DD1"/>
    <w:rsid w:val="00E34306"/>
    <w:rsid w:val="00E35351"/>
    <w:rsid w:val="00E463C5"/>
    <w:rsid w:val="00E47652"/>
    <w:rsid w:val="00E51C81"/>
    <w:rsid w:val="00E60672"/>
    <w:rsid w:val="00E6440D"/>
    <w:rsid w:val="00E6799F"/>
    <w:rsid w:val="00E67A25"/>
    <w:rsid w:val="00E73F08"/>
    <w:rsid w:val="00E8496F"/>
    <w:rsid w:val="00E90E8F"/>
    <w:rsid w:val="00EA7811"/>
    <w:rsid w:val="00EB6352"/>
    <w:rsid w:val="00EC1BD3"/>
    <w:rsid w:val="00ED1051"/>
    <w:rsid w:val="00ED2808"/>
    <w:rsid w:val="00ED3E3D"/>
    <w:rsid w:val="00ED6838"/>
    <w:rsid w:val="00ED6C6E"/>
    <w:rsid w:val="00ED787E"/>
    <w:rsid w:val="00EF6222"/>
    <w:rsid w:val="00F04D09"/>
    <w:rsid w:val="00F068C5"/>
    <w:rsid w:val="00F138B3"/>
    <w:rsid w:val="00F178FE"/>
    <w:rsid w:val="00F267A6"/>
    <w:rsid w:val="00F3310B"/>
    <w:rsid w:val="00F35CF1"/>
    <w:rsid w:val="00F364F5"/>
    <w:rsid w:val="00F50107"/>
    <w:rsid w:val="00F51F4D"/>
    <w:rsid w:val="00F51FC0"/>
    <w:rsid w:val="00F556A5"/>
    <w:rsid w:val="00F558E9"/>
    <w:rsid w:val="00F56680"/>
    <w:rsid w:val="00F64B7B"/>
    <w:rsid w:val="00F707F7"/>
    <w:rsid w:val="00F70EDD"/>
    <w:rsid w:val="00F7282D"/>
    <w:rsid w:val="00F760B4"/>
    <w:rsid w:val="00F83090"/>
    <w:rsid w:val="00F972FB"/>
    <w:rsid w:val="00F97E43"/>
    <w:rsid w:val="00F97F2D"/>
    <w:rsid w:val="00FA45B4"/>
    <w:rsid w:val="00FB068F"/>
    <w:rsid w:val="00FB14F1"/>
    <w:rsid w:val="00FD6B62"/>
    <w:rsid w:val="00FE0781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2CC33"/>
  <w15:chartTrackingRefBased/>
  <w15:docId w15:val="{796583F8-FD2C-449B-B2AE-8CC7DD4E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61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96185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5B4BA4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873CAB"/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paragraph" w:customStyle="1" w:styleId="a4">
    <w:name w:val="Название"/>
    <w:basedOn w:val="a"/>
    <w:next w:val="a"/>
    <w:link w:val="a3"/>
    <w:qFormat/>
    <w:rsid w:val="00873CAB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paragraph" w:styleId="a5">
    <w:name w:val="header"/>
    <w:basedOn w:val="a"/>
    <w:link w:val="a6"/>
    <w:uiPriority w:val="99"/>
    <w:rsid w:val="00F068C5"/>
    <w:pPr>
      <w:tabs>
        <w:tab w:val="center" w:pos="4677"/>
        <w:tab w:val="right" w:pos="9355"/>
      </w:tabs>
    </w:pPr>
    <w:rPr>
      <w:rFonts w:ascii="Arial" w:hAnsi="Arial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068C5"/>
    <w:rPr>
      <w:rFonts w:ascii="Arial" w:hAnsi="Arial"/>
      <w:sz w:val="24"/>
      <w:szCs w:val="24"/>
      <w:lang w:val="x-none"/>
    </w:rPr>
  </w:style>
  <w:style w:type="character" w:customStyle="1" w:styleId="rphighlightallclass">
    <w:name w:val="rphighlightallclass"/>
    <w:basedOn w:val="a0"/>
    <w:rsid w:val="00D979BA"/>
  </w:style>
  <w:style w:type="character" w:customStyle="1" w:styleId="peb">
    <w:name w:val="_pe_b"/>
    <w:basedOn w:val="a0"/>
    <w:rsid w:val="00D979BA"/>
  </w:style>
  <w:style w:type="character" w:customStyle="1" w:styleId="bidi">
    <w:name w:val="bidi"/>
    <w:basedOn w:val="a0"/>
    <w:rsid w:val="00D979BA"/>
  </w:style>
  <w:style w:type="character" w:customStyle="1" w:styleId="rpd1">
    <w:name w:val="_rp_d1"/>
    <w:basedOn w:val="a0"/>
    <w:rsid w:val="00D979BA"/>
  </w:style>
  <w:style w:type="character" w:customStyle="1" w:styleId="rw6">
    <w:name w:val="_rw_6"/>
    <w:basedOn w:val="a0"/>
    <w:rsid w:val="00D979BA"/>
  </w:style>
  <w:style w:type="character" w:customStyle="1" w:styleId="bw">
    <w:name w:val="_b_w"/>
    <w:basedOn w:val="a0"/>
    <w:rsid w:val="00D979BA"/>
  </w:style>
  <w:style w:type="character" w:customStyle="1" w:styleId="bs">
    <w:name w:val="_b_s"/>
    <w:basedOn w:val="a0"/>
    <w:rsid w:val="00D979BA"/>
  </w:style>
  <w:style w:type="character" w:customStyle="1" w:styleId="bm">
    <w:name w:val="_b_m"/>
    <w:basedOn w:val="a0"/>
    <w:rsid w:val="00D979BA"/>
  </w:style>
  <w:style w:type="paragraph" w:customStyle="1" w:styleId="a7">
    <w:name w:val="Содержимое таблицы"/>
    <w:basedOn w:val="a"/>
    <w:rsid w:val="00D83343"/>
    <w:pPr>
      <w:widowControl w:val="0"/>
      <w:suppressLineNumbers/>
    </w:pPr>
    <w:rPr>
      <w:rFonts w:ascii="Tms Rmn" w:hAnsi="Tms Rmn" w:cs="Tms Rm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rsid w:val="0026367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26367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81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96185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396185"/>
    <w:rPr>
      <w:b/>
      <w:sz w:val="24"/>
    </w:rPr>
  </w:style>
  <w:style w:type="paragraph" w:customStyle="1" w:styleId="ab">
    <w:name w:val="Знак Знак Знак Знак"/>
    <w:basedOn w:val="a"/>
    <w:rsid w:val="003961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3961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396185"/>
    <w:rPr>
      <w:sz w:val="24"/>
      <w:szCs w:val="24"/>
      <w:lang w:val="x-none" w:eastAsia="x-none"/>
    </w:rPr>
  </w:style>
  <w:style w:type="paragraph" w:customStyle="1" w:styleId="ae">
    <w:name w:val="Знак Знак Знак Знак Знак Знак Знак Знак Знак Знак"/>
    <w:basedOn w:val="a"/>
    <w:rsid w:val="0039618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396185"/>
    <w:pPr>
      <w:ind w:left="720"/>
      <w:contextualSpacing/>
    </w:pPr>
    <w:rPr>
      <w:rFonts w:eastAsia="Calibri"/>
    </w:rPr>
  </w:style>
  <w:style w:type="paragraph" w:styleId="af">
    <w:name w:val="List Paragraph"/>
    <w:basedOn w:val="a"/>
    <w:uiPriority w:val="34"/>
    <w:qFormat/>
    <w:rsid w:val="0039618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16"/>
      <w:szCs w:val="16"/>
    </w:rPr>
  </w:style>
  <w:style w:type="paragraph" w:customStyle="1" w:styleId="CharChar1">
    <w:name w:val="Char Char1 Знак Знак Знак"/>
    <w:basedOn w:val="a"/>
    <w:rsid w:val="00396185"/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rsid w:val="00396185"/>
  </w:style>
  <w:style w:type="paragraph" w:styleId="af1">
    <w:name w:val="Normal (Web)"/>
    <w:basedOn w:val="a"/>
    <w:uiPriority w:val="99"/>
    <w:unhideWhenUsed/>
    <w:rsid w:val="00396185"/>
    <w:pPr>
      <w:spacing w:before="90" w:after="90"/>
      <w:ind w:left="90" w:right="90"/>
    </w:pPr>
    <w:rPr>
      <w:rFonts w:ascii="Arial" w:hAnsi="Arial" w:cs="Arial"/>
      <w:sz w:val="15"/>
      <w:szCs w:val="15"/>
    </w:rPr>
  </w:style>
  <w:style w:type="paragraph" w:customStyle="1" w:styleId="msonormalbullet2gif">
    <w:name w:val="msonormalbullet2.gif"/>
    <w:basedOn w:val="a"/>
    <w:uiPriority w:val="99"/>
    <w:semiHidden/>
    <w:rsid w:val="00396185"/>
    <w:pPr>
      <w:spacing w:before="90" w:after="90"/>
      <w:ind w:left="90" w:right="90"/>
    </w:pPr>
    <w:rPr>
      <w:rFonts w:ascii="Arial" w:hAnsi="Arial" w:cs="Arial"/>
      <w:sz w:val="15"/>
      <w:szCs w:val="15"/>
    </w:rPr>
  </w:style>
  <w:style w:type="character" w:customStyle="1" w:styleId="th2">
    <w:name w:val="th2"/>
    <w:rsid w:val="00396185"/>
  </w:style>
  <w:style w:type="paragraph" w:customStyle="1" w:styleId="msonormalbullet2gifbullet1gif">
    <w:name w:val="msonormalbullet2gifbullet1.gif"/>
    <w:basedOn w:val="a"/>
    <w:uiPriority w:val="99"/>
    <w:semiHidden/>
    <w:rsid w:val="00396185"/>
    <w:pPr>
      <w:spacing w:before="90" w:after="90"/>
      <w:ind w:left="90" w:right="90"/>
    </w:pPr>
    <w:rPr>
      <w:rFonts w:ascii="Arial" w:hAnsi="Arial" w:cs="Arial"/>
      <w:sz w:val="15"/>
      <w:szCs w:val="15"/>
    </w:rPr>
  </w:style>
  <w:style w:type="paragraph" w:customStyle="1" w:styleId="msonormalbullet2gifbullet2gif">
    <w:name w:val="msonormalbullet2gifbullet2.gif"/>
    <w:basedOn w:val="a"/>
    <w:uiPriority w:val="99"/>
    <w:semiHidden/>
    <w:rsid w:val="00396185"/>
    <w:pPr>
      <w:spacing w:before="90" w:after="90"/>
      <w:ind w:left="90" w:right="90"/>
    </w:pPr>
    <w:rPr>
      <w:rFonts w:ascii="Arial" w:hAnsi="Arial" w:cs="Arial"/>
      <w:sz w:val="15"/>
      <w:szCs w:val="15"/>
    </w:rPr>
  </w:style>
  <w:style w:type="paragraph" w:customStyle="1" w:styleId="msonormalbullet2gifbullet3gif">
    <w:name w:val="msonormalbullet2gifbullet3.gif"/>
    <w:basedOn w:val="a"/>
    <w:uiPriority w:val="99"/>
    <w:semiHidden/>
    <w:rsid w:val="00396185"/>
    <w:pPr>
      <w:spacing w:before="90" w:after="90"/>
      <w:ind w:left="90" w:right="90"/>
    </w:pPr>
    <w:rPr>
      <w:rFonts w:ascii="Arial" w:hAnsi="Arial" w:cs="Arial"/>
      <w:sz w:val="15"/>
      <w:szCs w:val="15"/>
    </w:rPr>
  </w:style>
  <w:style w:type="character" w:styleId="af2">
    <w:name w:val="Strong"/>
    <w:uiPriority w:val="22"/>
    <w:qFormat/>
    <w:rsid w:val="00396185"/>
    <w:rPr>
      <w:b/>
      <w:bCs/>
    </w:rPr>
  </w:style>
  <w:style w:type="paragraph" w:customStyle="1" w:styleId="ConsPlusNonformat">
    <w:name w:val="ConsPlusNonformat"/>
    <w:uiPriority w:val="99"/>
    <w:rsid w:val="003961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unhideWhenUsed/>
    <w:rsid w:val="00396185"/>
    <w:rPr>
      <w:color w:val="0000FF"/>
      <w:u w:val="single"/>
    </w:rPr>
  </w:style>
  <w:style w:type="paragraph" w:styleId="af4">
    <w:name w:val="No Spacing"/>
    <w:uiPriority w:val="1"/>
    <w:qFormat/>
    <w:rsid w:val="00396185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5B4BA4"/>
    <w:rPr>
      <w:b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B4BA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rsid w:val="005B4BA4"/>
    <w:rPr>
      <w:rFonts w:ascii="Calibri" w:eastAsia="Calibri" w:hAnsi="Calibri"/>
      <w:sz w:val="16"/>
      <w:szCs w:val="16"/>
      <w:lang w:eastAsia="en-US"/>
    </w:rPr>
  </w:style>
  <w:style w:type="paragraph" w:styleId="af5">
    <w:name w:val="footnote text"/>
    <w:basedOn w:val="a"/>
    <w:link w:val="af6"/>
    <w:uiPriority w:val="99"/>
    <w:unhideWhenUsed/>
    <w:rsid w:val="005B4BA4"/>
    <w:rPr>
      <w:rFonts w:ascii="Calibri" w:hAnsi="Calibri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5B4BA4"/>
    <w:rPr>
      <w:rFonts w:ascii="Calibri" w:hAnsi="Calibri"/>
    </w:rPr>
  </w:style>
  <w:style w:type="character" w:styleId="af7">
    <w:name w:val="footnote reference"/>
    <w:uiPriority w:val="99"/>
    <w:unhideWhenUsed/>
    <w:rsid w:val="005B4BA4"/>
    <w:rPr>
      <w:vertAlign w:val="superscript"/>
    </w:rPr>
  </w:style>
  <w:style w:type="paragraph" w:customStyle="1" w:styleId="af8">
    <w:name w:val="Стиль"/>
    <w:rsid w:val="005B4B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graphcenterindent">
    <w:name w:val="paragraph_center_indent"/>
    <w:basedOn w:val="a"/>
    <w:rsid w:val="005B4BA4"/>
    <w:pPr>
      <w:spacing w:before="100" w:beforeAutospacing="1" w:after="100" w:afterAutospacing="1"/>
    </w:pPr>
  </w:style>
  <w:style w:type="character" w:customStyle="1" w:styleId="rvts382">
    <w:name w:val="rvts382"/>
    <w:rsid w:val="005B4BA4"/>
  </w:style>
  <w:style w:type="character" w:customStyle="1" w:styleId="apple-converted-space">
    <w:name w:val="apple-converted-space"/>
    <w:rsid w:val="005B4BA4"/>
  </w:style>
  <w:style w:type="paragraph" w:customStyle="1" w:styleId="c26">
    <w:name w:val="c26"/>
    <w:basedOn w:val="a"/>
    <w:rsid w:val="005B4BA4"/>
    <w:pPr>
      <w:spacing w:before="100" w:beforeAutospacing="1" w:after="100" w:afterAutospacing="1"/>
    </w:pPr>
  </w:style>
  <w:style w:type="character" w:customStyle="1" w:styleId="c27">
    <w:name w:val="c27"/>
    <w:rsid w:val="005B4BA4"/>
  </w:style>
  <w:style w:type="character" w:customStyle="1" w:styleId="c0">
    <w:name w:val="c0"/>
    <w:rsid w:val="005B4BA4"/>
  </w:style>
  <w:style w:type="character" w:styleId="af9">
    <w:name w:val="Emphasis"/>
    <w:uiPriority w:val="20"/>
    <w:qFormat/>
    <w:rsid w:val="005B4BA4"/>
    <w:rPr>
      <w:i/>
      <w:iCs/>
    </w:rPr>
  </w:style>
  <w:style w:type="paragraph" w:styleId="afa">
    <w:name w:val="Body Text Indent"/>
    <w:basedOn w:val="a"/>
    <w:link w:val="afb"/>
    <w:rsid w:val="005B4BA4"/>
    <w:pPr>
      <w:autoSpaceDE w:val="0"/>
      <w:autoSpaceDN w:val="0"/>
      <w:adjustRightInd w:val="0"/>
      <w:ind w:firstLine="540"/>
      <w:jc w:val="both"/>
    </w:pPr>
  </w:style>
  <w:style w:type="character" w:customStyle="1" w:styleId="afb">
    <w:name w:val="Основной текст с отступом Знак"/>
    <w:link w:val="afa"/>
    <w:rsid w:val="005B4BA4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5B4BA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uiPriority w:val="99"/>
    <w:rsid w:val="005B4BA4"/>
    <w:rPr>
      <w:rFonts w:ascii="Calibri" w:eastAsia="Calibri" w:hAnsi="Calibri"/>
      <w:sz w:val="22"/>
      <w:szCs w:val="22"/>
      <w:lang w:eastAsia="en-US"/>
    </w:rPr>
  </w:style>
  <w:style w:type="paragraph" w:styleId="afc">
    <w:name w:val="Body Text"/>
    <w:basedOn w:val="a"/>
    <w:link w:val="afd"/>
    <w:uiPriority w:val="99"/>
    <w:unhideWhenUsed/>
    <w:rsid w:val="005B4BA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Основной текст Знак"/>
    <w:link w:val="afc"/>
    <w:uiPriority w:val="99"/>
    <w:rsid w:val="005B4BA4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5B4BA4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rsid w:val="005B4BA4"/>
    <w:rPr>
      <w:rFonts w:ascii="Calibri" w:eastAsia="Calibri" w:hAnsi="Calibri"/>
      <w:sz w:val="16"/>
      <w:szCs w:val="16"/>
      <w:lang w:eastAsia="en-US"/>
    </w:rPr>
  </w:style>
  <w:style w:type="character" w:customStyle="1" w:styleId="big">
    <w:name w:val="big"/>
    <w:rsid w:val="005B4BA4"/>
  </w:style>
  <w:style w:type="character" w:customStyle="1" w:styleId="mw-headline">
    <w:name w:val="mw-headline"/>
    <w:rsid w:val="005B4BA4"/>
  </w:style>
  <w:style w:type="character" w:customStyle="1" w:styleId="mw-editsection">
    <w:name w:val="mw-editsection"/>
    <w:rsid w:val="005B4BA4"/>
  </w:style>
  <w:style w:type="character" w:customStyle="1" w:styleId="mw-editsection-bracket">
    <w:name w:val="mw-editsection-bracket"/>
    <w:rsid w:val="005B4BA4"/>
  </w:style>
  <w:style w:type="character" w:customStyle="1" w:styleId="mw-editsection-divider">
    <w:name w:val="mw-editsection-divider"/>
    <w:rsid w:val="005B4BA4"/>
  </w:style>
  <w:style w:type="paragraph" w:customStyle="1" w:styleId="normacttext">
    <w:name w:val="norm_act_text"/>
    <w:basedOn w:val="a"/>
    <w:rsid w:val="0017140A"/>
    <w:pPr>
      <w:spacing w:before="100" w:beforeAutospacing="1" w:after="100" w:afterAutospacing="1"/>
    </w:pPr>
    <w:rPr>
      <w:rFonts w:ascii="PTSerifRegular" w:hAnsi="PTSerifRegular"/>
      <w:color w:val="000000"/>
      <w:sz w:val="26"/>
      <w:szCs w:val="26"/>
    </w:rPr>
  </w:style>
  <w:style w:type="paragraph" w:customStyle="1" w:styleId="Default">
    <w:name w:val="Default"/>
    <w:rsid w:val="001714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17140A"/>
    <w:pPr>
      <w:spacing w:before="100" w:beforeAutospacing="1" w:after="100" w:afterAutospacing="1"/>
    </w:pPr>
  </w:style>
  <w:style w:type="paragraph" w:customStyle="1" w:styleId="ConsPlusNormal">
    <w:name w:val="ConsPlusNormal"/>
    <w:rsid w:val="001714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Нормальный (лев. подпись)"/>
    <w:basedOn w:val="a"/>
    <w:next w:val="a"/>
    <w:uiPriority w:val="99"/>
    <w:rsid w:val="0017140A"/>
    <w:pPr>
      <w:widowControl w:val="0"/>
      <w:autoSpaceDE w:val="0"/>
      <w:autoSpaceDN w:val="0"/>
      <w:adjustRightInd w:val="0"/>
    </w:pPr>
  </w:style>
  <w:style w:type="paragraph" w:customStyle="1" w:styleId="aff">
    <w:name w:val="Нормальный (прав. подпись)"/>
    <w:basedOn w:val="a"/>
    <w:next w:val="a"/>
    <w:uiPriority w:val="99"/>
    <w:rsid w:val="0017140A"/>
    <w:pPr>
      <w:widowControl w:val="0"/>
      <w:autoSpaceDE w:val="0"/>
      <w:autoSpaceDN w:val="0"/>
      <w:adjustRightInd w:val="0"/>
      <w:jc w:val="right"/>
    </w:pPr>
  </w:style>
  <w:style w:type="paragraph" w:customStyle="1" w:styleId="aff0">
    <w:name w:val="Прижатый влево"/>
    <w:basedOn w:val="a"/>
    <w:next w:val="a"/>
    <w:uiPriority w:val="99"/>
    <w:rsid w:val="0017140A"/>
    <w:pPr>
      <w:widowControl w:val="0"/>
      <w:autoSpaceDE w:val="0"/>
      <w:autoSpaceDN w:val="0"/>
      <w:adjustRightInd w:val="0"/>
    </w:pPr>
  </w:style>
  <w:style w:type="paragraph" w:styleId="aff1">
    <w:name w:val="endnote text"/>
    <w:basedOn w:val="a"/>
    <w:link w:val="aff2"/>
    <w:uiPriority w:val="99"/>
    <w:unhideWhenUsed/>
    <w:rsid w:val="0017140A"/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uiPriority w:val="99"/>
    <w:rsid w:val="0017140A"/>
    <w:rPr>
      <w:rFonts w:ascii="Calibri" w:eastAsia="Calibri" w:hAnsi="Calibri"/>
      <w:lang w:eastAsia="en-US"/>
    </w:rPr>
  </w:style>
  <w:style w:type="character" w:styleId="aff3">
    <w:name w:val="endnote reference"/>
    <w:uiPriority w:val="99"/>
    <w:unhideWhenUsed/>
    <w:rsid w:val="0017140A"/>
    <w:rPr>
      <w:vertAlign w:val="superscript"/>
    </w:rPr>
  </w:style>
  <w:style w:type="paragraph" w:customStyle="1" w:styleId="dt-p">
    <w:name w:val="dt-p"/>
    <w:basedOn w:val="a"/>
    <w:rsid w:val="0017140A"/>
    <w:pPr>
      <w:spacing w:before="100" w:beforeAutospacing="1" w:after="100" w:afterAutospacing="1"/>
    </w:pPr>
  </w:style>
  <w:style w:type="character" w:customStyle="1" w:styleId="dt-m">
    <w:name w:val="dt-m"/>
    <w:rsid w:val="0017140A"/>
  </w:style>
  <w:style w:type="table" w:customStyle="1" w:styleId="12">
    <w:name w:val="Сетка таблицы1"/>
    <w:basedOn w:val="a1"/>
    <w:next w:val="aa"/>
    <w:uiPriority w:val="39"/>
    <w:rsid w:val="00E90E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20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32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1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0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2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2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3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2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86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5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6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0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4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02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0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2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4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8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3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05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8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3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2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1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6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9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08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85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297A-EE11-4D40-A95B-41766E08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1843</Words>
  <Characters>13780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ИМОЦ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Белых</dc:creator>
  <cp:keywords/>
  <cp:lastModifiedBy>ГОРОО</cp:lastModifiedBy>
  <cp:revision>2</cp:revision>
  <cp:lastPrinted>2025-09-02T09:14:00Z</cp:lastPrinted>
  <dcterms:created xsi:type="dcterms:W3CDTF">2025-09-03T08:09:00Z</dcterms:created>
  <dcterms:modified xsi:type="dcterms:W3CDTF">2025-09-03T08:09:00Z</dcterms:modified>
</cp:coreProperties>
</file>