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7E" w:rsidRDefault="0090317E" w:rsidP="003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9D" w:rsidRPr="00907E65" w:rsidRDefault="0035479D" w:rsidP="003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35479D" w:rsidRDefault="0035479D" w:rsidP="003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 xml:space="preserve">За курс </w:t>
      </w:r>
      <w:r>
        <w:rPr>
          <w:rFonts w:ascii="Times New Roman" w:hAnsi="Times New Roman" w:cs="Times New Roman"/>
          <w:b/>
          <w:sz w:val="24"/>
          <w:szCs w:val="24"/>
        </w:rPr>
        <w:t>«Вероятность и статистика»</w:t>
      </w:r>
      <w:r w:rsidR="00D326C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07E65">
        <w:rPr>
          <w:rFonts w:ascii="Times New Roman" w:hAnsi="Times New Roman" w:cs="Times New Roman"/>
          <w:b/>
          <w:sz w:val="24"/>
          <w:szCs w:val="24"/>
        </w:rPr>
        <w:t xml:space="preserve"> класса 2024-2025 учебный год</w:t>
      </w:r>
    </w:p>
    <w:p w:rsidR="0035479D" w:rsidRPr="00142ED6" w:rsidRDefault="00142ED6" w:rsidP="00142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2101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142ED6">
        <w:rPr>
          <w:rFonts w:ascii="Times New Roman" w:hAnsi="Times New Roman" w:cs="Times New Roman"/>
          <w:sz w:val="24"/>
          <w:szCs w:val="24"/>
        </w:rPr>
        <w:t>Часть 1</w:t>
      </w:r>
    </w:p>
    <w:p w:rsidR="00D326C7" w:rsidRPr="00D326C7" w:rsidRDefault="00D326C7" w:rsidP="00D326C7">
      <w:pPr>
        <w:spacing w:after="160" w:line="259" w:lineRule="auto"/>
        <w:rPr>
          <w:rFonts w:ascii="Times New Roman" w:eastAsia="Calibri" w:hAnsi="Times New Roman" w:cs="Times New Roman"/>
          <w:iCs/>
          <w:color w:val="000000"/>
        </w:rPr>
      </w:pPr>
      <w:r w:rsidRPr="00D326C7">
        <w:rPr>
          <w:rFonts w:ascii="Calibri" w:eastAsia="Calibri" w:hAnsi="Calibri" w:cs="Times New Roman"/>
          <w:b/>
          <w:sz w:val="24"/>
          <w:szCs w:val="24"/>
        </w:rPr>
        <w:t>1</w:t>
      </w:r>
      <w:r w:rsidRPr="00D326C7">
        <w:rPr>
          <w:rFonts w:ascii="Calibri" w:eastAsia="Calibri" w:hAnsi="Calibri" w:cs="Times New Roman"/>
        </w:rPr>
        <w:t xml:space="preserve">. В таблице показано, сколько дней в месяц выпадали осадки в Новосибирске в течение некоторого года.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07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D326C7" w:rsidRPr="00D326C7" w:rsidTr="00B625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Осадки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янв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февр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апр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авг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сент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окт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D326C7">
              <w:rPr>
                <w:rFonts w:ascii="Times New Roman" w:eastAsia="Times New Roman" w:hAnsi="Times New Roman"/>
              </w:rPr>
              <w:t>нояб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дек</w:t>
            </w:r>
          </w:p>
        </w:tc>
      </w:tr>
      <w:tr w:rsidR="00D326C7" w:rsidRPr="00D326C7" w:rsidTr="00B625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Дождь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</w:tr>
      <w:tr w:rsidR="00D326C7" w:rsidRPr="00D326C7" w:rsidTr="00B625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Снег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12</w:t>
            </w:r>
          </w:p>
        </w:tc>
      </w:tr>
      <w:tr w:rsidR="00D326C7" w:rsidRPr="00D326C7" w:rsidTr="00B625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Роса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7" w:rsidRPr="00D326C7" w:rsidRDefault="00D326C7" w:rsidP="00D326C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326C7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D326C7" w:rsidRPr="00D326C7" w:rsidRDefault="00D326C7" w:rsidP="00D326C7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br/>
      </w:r>
      <w:r w:rsidRPr="00D326C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D326C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Спортсмен сделал 40 выстрелов и попал в мишень 32 раза. Определите относительную частоту попаданий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2ED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3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6C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Таблица содержит данные о пульсе бегунов-марафонцев.</w:t>
      </w: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70"/>
        <w:gridCol w:w="1304"/>
        <w:gridCol w:w="971"/>
        <w:gridCol w:w="1667"/>
        <w:gridCol w:w="986"/>
      </w:tblGrid>
      <w:tr w:rsidR="00D326C7" w:rsidRPr="00D326C7" w:rsidTr="00D3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Пульс, уд/мин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Пульс, уд/мин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Пульс, уд/мин</w:t>
            </w:r>
          </w:p>
        </w:tc>
      </w:tr>
      <w:tr w:rsidR="00D326C7" w:rsidRPr="00D326C7" w:rsidTr="00D3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Филаткин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Громовский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Кострова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142</w:t>
            </w:r>
          </w:p>
        </w:tc>
      </w:tr>
      <w:tr w:rsidR="00D326C7" w:rsidRPr="00D326C7" w:rsidTr="00D3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Селько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Лаптич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Тихомиренкова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148</w:t>
            </w:r>
          </w:p>
        </w:tc>
      </w:tr>
      <w:tr w:rsidR="00D326C7" w:rsidRPr="00D326C7" w:rsidTr="00D3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Черкасов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Левицкий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Игнатенко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146</w:t>
            </w:r>
          </w:p>
        </w:tc>
      </w:tr>
      <w:tr w:rsidR="00D326C7" w:rsidRPr="00D326C7" w:rsidTr="00D3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Крупин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Рябичкова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Дудинец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26C7" w:rsidRPr="00D326C7" w:rsidRDefault="00D326C7" w:rsidP="00D326C7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26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146</w:t>
            </w:r>
          </w:p>
        </w:tc>
      </w:tr>
    </w:tbl>
    <w:p w:rsidR="00142ED6" w:rsidRPr="00142ED6" w:rsidRDefault="00D326C7" w:rsidP="00142ED6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326C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Удалите выброс и найдите наибольшее среди оставшихся значений.</w:t>
      </w:r>
      <w:r w:rsid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142ED6" w:rsidRPr="00142ED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142ED6" w:rsidRP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Таблица содержит данные о площадях некоторых стран мира.</w:t>
      </w: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133"/>
        <w:gridCol w:w="949"/>
        <w:gridCol w:w="1133"/>
        <w:gridCol w:w="1710"/>
        <w:gridCol w:w="1148"/>
      </w:tblGrid>
      <w:tr w:rsidR="00142ED6" w:rsidRPr="00142ED6" w:rsidTr="00142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Площадь, </w:t>
            </w:r>
          </w:p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тыс. км</w:t>
            </w: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Площадь, </w:t>
            </w:r>
          </w:p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тыс. км</w:t>
            </w: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Площадь, </w:t>
            </w:r>
          </w:p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тыс. км</w:t>
            </w:r>
            <w:r w:rsidRPr="00142ED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142ED6" w:rsidRPr="00142ED6" w:rsidTr="00142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Армения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28,7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Бурунди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Белиз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22,9</w:t>
            </w:r>
          </w:p>
        </w:tc>
      </w:tr>
      <w:tr w:rsidR="00142ED6" w:rsidRPr="00142ED6" w:rsidTr="00142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Соломоновы острова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28,4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Гаити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Джибути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23,2</w:t>
            </w:r>
          </w:p>
        </w:tc>
      </w:tr>
      <w:tr w:rsidR="00142ED6" w:rsidRPr="00142ED6" w:rsidTr="00142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Северная Македония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25,3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Албания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28,7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Экваториальная Гвинея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28,0</w:t>
            </w:r>
          </w:p>
        </w:tc>
      </w:tr>
      <w:tr w:rsidR="00142ED6" w:rsidRPr="00142ED6" w:rsidTr="00142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Руанда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24,3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Канада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Израиль</w:t>
            </w:r>
          </w:p>
        </w:tc>
        <w:tc>
          <w:tcPr>
            <w:tcW w:w="0" w:type="auto"/>
            <w:vAlign w:val="center"/>
            <w:hideMark/>
          </w:tcPr>
          <w:p w:rsidR="00142ED6" w:rsidRPr="00142ED6" w:rsidRDefault="00142ED6" w:rsidP="00142ED6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2E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22,0</w:t>
            </w:r>
          </w:p>
        </w:tc>
      </w:tr>
    </w:tbl>
    <w:p w:rsidR="00142ED6" w:rsidRPr="00142ED6" w:rsidRDefault="00142ED6" w:rsidP="00142ED6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</w:t>
      </w:r>
      <w:r w:rsidRP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Удалите выброс и найдите среднее арифметическое оставшихся значений.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2ED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5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Республика Адыгея состоит из семи районов. На диаграмме представлена площадь этих регионов.</w:t>
      </w:r>
    </w:p>
    <w:p w:rsidR="00142ED6" w:rsidRPr="00142ED6" w:rsidRDefault="00142ED6" w:rsidP="00142ED6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2ED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ath7-vpr.sdamgia.ru/get_file?id=78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8D200" id="Прямоугольник 2" o:spid="_x0000_s1026" alt="https://math7-vpr.sdamgia.ru/get_file?id=78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Yk/wIAAP8FAAAOAAAAZHJzL2Uyb0RvYy54bWysVNuO0zAQfUfiHyy/p7lsekm16WrpBSEt&#10;sNLCM3ITp7FI7GC7TReEhMQrEp/AR/CCuOw3pH/E2Gm77e4LAvJgeTzOmTMzx3N6ti4LtKJSMcFj&#10;7Hc8jChPRMr4IsYvX8ycAUZKE56SQnAa42uq8Nno4YPTuhrSQOSiSKlEAMLVsK5inGtdDV1XJTkt&#10;ieqIinJwZkKWRIMpF24qSQ3oZeEGntdzayHTSoqEKgWnk9aJRxY/y2iin2eZohoVMQZu2q7SrnOz&#10;uqNTMlxIUuUs2dIgf8GiJIxD0D3UhGiClpLdgypZIoUSme4konRFlrGE2hwgG9+7k81VTipqc4Hi&#10;qGpfJvX/YJNnq0uJWBrjACNOSmhR82XzYfO5+dncbD42X5ub5sfmU/Or+dZ8R3AnpSqB+pk+KWgU&#10;tCXvO6tKdlRKygUjHbl0F1S/ylhBzwC3P+j3fVPmGu5DtKvqUppCqepCJK8V4mKcE76g56qCZoGE&#10;gMbuSEpR55SkkK+FcI8wjKEADc3rpyIF4mSphW3COpOliQHlRWvb6+t9r+laowQOT7xw4IEiEnBt&#10;90DSJcPdz5VU+jEVJTKbGEtgZ8HJ6kLp9uruionFxYwVhZVTwY8OALM9gdDwq/EZElYd7yIvmg6m&#10;g9AJg97UCb3JxDmfjUOnN/P73cnJZDye+O9NXD8c5ixNKTdhdkr1wz9TwvbNtBrba1WJgqUGzlBS&#10;cjEfFxKtCLyUmf1M14D8wTX3mIZ1Qy53UvKD0HsURM6sN+g74SzsOlHfGzieHz2Kel4YhZPZcUoX&#10;jNN/TwnVMY66Qdd26YD0ndw8+93PjQxLpmEWFayMMUgDvnY6GAVOeWpbqwkr2v1BKQz921JAxXaN&#10;tno1Em3VPxfpNchVCpATKA+mJmxyId9iVMMEirF6sySSYlQ84SD5yA9DM7KsEXb7ARjy0DM/9BCe&#10;AFSMNUbtdqzbMbesJFvkEMm3heHiHJ5JxqyEzRNqWQF/Y8CUsZlsJ6IZY4e2vXU7t0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tNpiT/AgAA/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82B76EF">
            <wp:extent cx="3781425" cy="2028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01C" w:rsidRPr="0062101C" w:rsidRDefault="0062101C" w:rsidP="00621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62101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Определите, какой из этих районов наибольший по площади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62101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6.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2101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 состав Орловской области входят три города. На диаграмме представлена площадь этих городов.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D9B9D2A">
            <wp:extent cx="2743200" cy="1733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01C" w:rsidRPr="0062101C" w:rsidRDefault="0062101C" w:rsidP="00621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62101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Определите, в каком из этих городов вторая по величине численность населения.</w:t>
      </w:r>
    </w:p>
    <w:p w:rsidR="00D326C7" w:rsidRPr="00D326C7" w:rsidRDefault="00D326C7" w:rsidP="00D326C7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002272" w:rsidRPr="0062101C" w:rsidRDefault="00D326C7" w:rsidP="006210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2101C">
        <w:rPr>
          <w:rFonts w:ascii="Times New Roman" w:hAnsi="Times New Roman" w:cs="Times New Roman"/>
        </w:rPr>
        <w:t xml:space="preserve">                                              </w:t>
      </w:r>
      <w:r w:rsidR="000022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C6CD" wp14:editId="35007380">
                <wp:simplePos x="0" y="0"/>
                <wp:positionH relativeFrom="column">
                  <wp:posOffset>106552</wp:posOffset>
                </wp:positionH>
                <wp:positionV relativeFrom="paragraph">
                  <wp:posOffset>278765</wp:posOffset>
                </wp:positionV>
                <wp:extent cx="322729" cy="253573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29" cy="253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72" w:rsidRDefault="008C21BB">
                            <w:r w:rsidRPr="003957B6">
                              <w:rPr>
                                <w:b/>
                              </w:rPr>
                              <w:t>7</w:t>
                            </w:r>
                            <w:r w:rsidR="00002272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C6C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8.4pt;margin-top:21.95pt;width:25.4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Y2iwIAAGEFAAAOAAAAZHJzL2Uyb0RvYy54bWysVM1u2zAMvg/YOwi6r06cpF2DOkXWosOA&#10;oi3WDj0rstQYk0RNUmJnL9On2GnAniGPNEq2k6DbpcMuNiV+pMiPP2fnjVZkLZyvwBR0eDSgRBgO&#10;ZWWeCvrl4erde0p8YKZkCowo6EZ4ej57++astlORwxJUKRxBJ8ZPa1vQZQh2mmWeL4Vm/gisMKiU&#10;4DQLeHRPWelYjd61yvLB4DirwZXWARfe4+1lq6Sz5F9KwcOtlF4EogqKsYX0dem7iN9sdsamT47Z&#10;ZcW7MNg/RKFZZfDRnatLFhhZueoPV7riDjzIcMRBZyBlxUXKAbMZDl5kc79kVqRckBxvdzT5/+eW&#10;36zvHKnKgo4pMUxjibbP21/bn9sfZBzZqa2fIujeIiw0H6DBKvf3Hi9j0o10Ov4xHYJ65Hmz41Y0&#10;gXC8HOX5SX5KCUdVPhlNTkbRS7Y3ts6HjwI0iUJBHZYuMcrW1z600B4S3zJwVSmVyqcMqQt6PJoM&#10;ksFOg86ViViRGqFzExNqA09S2CgRMcp8FhKJSPHHi9SC4kI5smbYPIxzYUJKPflFdERJDOI1hh1+&#10;H9VrjNs8+pfBhJ2xrgy4lP2LsMuvfciyxSPnB3lHMTSLpiv0AsoN1tlBOyfe8qsKq3HNfLhjDgcD&#10;S4vDHm7xIxUg69BJlCzBff/bfcRjv6KWkhoHraD+24o5QYn6ZLCTT4fjcZzMdBhPTnI8uEPN4lBj&#10;VvoCsBxDXCuWJzHig+pF6UA/4k6Yx1dRxQzHtwsaevEitOOPO4WL+TyBcBYtC9fm3vLoOlYn9tpD&#10;88ic7RoyYCffQD+SbPqiL1tstDQwXwWQVWraSHDLakc8znFq+27nxEVxeE6o/Wac/QYAAP//AwBQ&#10;SwMEFAAGAAgAAAAhAB1e94reAAAABwEAAA8AAABkcnMvZG93bnJldi54bWxMzjFPwzAQBeAdif9g&#10;HRIbdWghhBCnqiJVSIgOLV3YLvE1ibDPIXbbwK/HTDA+vdO7r1hO1ogTjb53rOB2loAgbpzuuVWw&#10;f1vfZCB8QNZoHJOCL/KwLC8vCsy1O/OWTrvQijjCPkcFXQhDLqVvOrLoZ24gjt3BjRZDjGMr9Yjn&#10;OG6NnCdJKi32HD90OFDVUfOxO1oFL9V6g9t6brNvUz2/HlbD5/79Xqnrq2n1BCLQFP6O4Zcf6VBG&#10;U+2OrL0wMadRHhTcLR5BxD59SEHUCrJFBrIs5H9/+QMAAP//AwBQSwECLQAUAAYACAAAACEAtoM4&#10;kv4AAADhAQAAEwAAAAAAAAAAAAAAAAAAAAAAW0NvbnRlbnRfVHlwZXNdLnhtbFBLAQItABQABgAI&#10;AAAAIQA4/SH/1gAAAJQBAAALAAAAAAAAAAAAAAAAAC8BAABfcmVscy8ucmVsc1BLAQItABQABgAI&#10;AAAAIQDcBBY2iwIAAGEFAAAOAAAAAAAAAAAAAAAAAC4CAABkcnMvZTJvRG9jLnhtbFBLAQItABQA&#10;BgAIAAAAIQAdXveK3gAAAAcBAAAPAAAAAAAAAAAAAAAAAOUEAABkcnMvZG93bnJldi54bWxQSwUG&#10;AAAAAAQABADzAAAA8AUAAAAA&#10;" filled="f" stroked="f" strokeweight=".5pt">
                <v:textbox>
                  <w:txbxContent>
                    <w:p w:rsidR="00002272" w:rsidRDefault="008C21BB">
                      <w:r w:rsidRPr="003957B6">
                        <w:rPr>
                          <w:b/>
                        </w:rPr>
                        <w:t>7</w:t>
                      </w:r>
                      <w:r w:rsidR="00002272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02272">
        <w:rPr>
          <w:rFonts w:ascii="Times New Roman" w:hAnsi="Times New Roman" w:cs="Times New Roman"/>
          <w:sz w:val="24"/>
          <w:szCs w:val="24"/>
        </w:rPr>
        <w:t>Часть 2</w:t>
      </w:r>
    </w:p>
    <w:p w:rsidR="0035479D" w:rsidRDefault="00002272" w:rsidP="00621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932756" wp14:editId="2158EC48">
            <wp:extent cx="3995697" cy="2037489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4099" cy="203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32" w:rsidRPr="00F50F6B" w:rsidRDefault="00002272" w:rsidP="00CB2B5F">
      <w:pPr>
        <w:jc w:val="center"/>
      </w:pPr>
      <w:r w:rsidRPr="00F50F6B">
        <w:rPr>
          <w:noProof/>
          <w:lang w:eastAsia="ru-RU"/>
        </w:rPr>
        <w:drawing>
          <wp:inline distT="0" distB="0" distL="0" distR="0" wp14:anchorId="1872ED07" wp14:editId="0BFBE3A9">
            <wp:extent cx="445770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1C" w:rsidRPr="0062101C" w:rsidRDefault="008C21BB" w:rsidP="0062101C">
      <w:pPr>
        <w:pStyle w:val="a3"/>
        <w:rPr>
          <w:rFonts w:ascii="Times New Roman" w:hAnsi="Times New Roman" w:cs="Times New Roman"/>
        </w:rPr>
      </w:pPr>
      <w:r w:rsidRPr="0062101C">
        <w:rPr>
          <w:rFonts w:ascii="Times New Roman" w:hAnsi="Times New Roman" w:cs="Times New Roman"/>
          <w:b/>
        </w:rPr>
        <w:lastRenderedPageBreak/>
        <w:t>8.</w:t>
      </w:r>
      <w:r w:rsidR="0062101C" w:rsidRPr="0062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101C" w:rsidRPr="0062101C">
        <w:rPr>
          <w:rFonts w:ascii="Times New Roman" w:hAnsi="Times New Roman" w:cs="Times New Roman"/>
        </w:rPr>
        <w:t>Северо</w:t>
      </w:r>
      <w:proofErr w:type="spellEnd"/>
      <w:r w:rsidR="00D50EB5">
        <w:rPr>
          <w:rFonts w:ascii="Times New Roman" w:hAnsi="Times New Roman" w:cs="Times New Roman"/>
        </w:rPr>
        <w:t xml:space="preserve"> </w:t>
      </w:r>
      <w:r w:rsidR="0062101C" w:rsidRPr="0062101C">
        <w:rPr>
          <w:rFonts w:ascii="Times New Roman" w:hAnsi="Times New Roman" w:cs="Times New Roman"/>
        </w:rPr>
        <w:t>-</w:t>
      </w:r>
      <w:r w:rsidR="00D50EB5">
        <w:rPr>
          <w:rFonts w:ascii="Times New Roman" w:hAnsi="Times New Roman" w:cs="Times New Roman"/>
        </w:rPr>
        <w:t xml:space="preserve"> </w:t>
      </w:r>
      <w:r w:rsidR="0062101C" w:rsidRPr="0062101C">
        <w:rPr>
          <w:rFonts w:ascii="Times New Roman" w:hAnsi="Times New Roman" w:cs="Times New Roman"/>
        </w:rPr>
        <w:t>Кавказский федеральный округ (СКФО) состоит из семи регионов. На диаграмме представлена численность населения в этих регионах по данным на 1 января 2022 г.</w:t>
      </w:r>
    </w:p>
    <w:p w:rsidR="00D50EB5" w:rsidRPr="00D50EB5" w:rsidRDefault="00F50F6B" w:rsidP="00D50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0EB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91E0CE">
            <wp:extent cx="4410075" cy="2352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0EB5">
        <w:rPr>
          <w:rFonts w:ascii="Times New Roman" w:hAnsi="Times New Roman" w:cs="Times New Roman"/>
        </w:rPr>
        <w:br/>
      </w:r>
      <w:r w:rsidR="00D50EB5" w:rsidRPr="00D50EB5">
        <w:rPr>
          <w:rFonts w:ascii="Times New Roman" w:hAnsi="Times New Roman" w:cs="Times New Roman"/>
        </w:rPr>
        <w:t>Найдите примерную долю населения Чеченской Республики в общей численности населения СКФО. Ответ дайте в процентах.</w:t>
      </w:r>
    </w:p>
    <w:p w:rsidR="00CB2B5F" w:rsidRPr="00F50F6B" w:rsidRDefault="00CB2B5F" w:rsidP="00CB2B5F">
      <w:pPr>
        <w:pStyle w:val="a3"/>
        <w:rPr>
          <w:rFonts w:ascii="Times New Roman" w:hAnsi="Times New Roman" w:cs="Times New Roman"/>
        </w:rPr>
      </w:pPr>
    </w:p>
    <w:p w:rsidR="00CB2B5F" w:rsidRDefault="00CB2B5F" w:rsidP="00CB2B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01C">
        <w:rPr>
          <w:noProof/>
          <w:lang w:eastAsia="ru-RU"/>
        </w:rPr>
        <mc:AlternateContent>
          <mc:Choice Requires="wps">
            <w:drawing>
              <wp:inline distT="0" distB="0" distL="0" distR="0" wp14:anchorId="0CA26029" wp14:editId="4D804714">
                <wp:extent cx="304800" cy="304800"/>
                <wp:effectExtent l="0" t="0" r="0" b="0"/>
                <wp:docPr id="16" name="AutoShape 3" descr="https://math7-vpr.sdamgia.ru/get_file?id=78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4F350" id="AutoShape 3" o:spid="_x0000_s1026" alt="https://math7-vpr.sdamgia.ru/get_file?id=787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Tn2AIAAO8FAAAOAAAAZHJzL2Uyb0RvYy54bWysVN9vmzAQfp+0/8HyOwFSkgAqqdoQpknd&#10;Vqnb8+RgA9bAZrYT0k3733c2SZq0L9M2Hqzz3fHdr893fbPvWrRjSnMpMhxOAoyYKCXlos7wl8+F&#10;F2OkDRGUtFKwDD8xjW+Wb99cD33KprKRLWUKAYjQ6dBnuDGmT31flw3riJ7IngkwVlJ1xMBV1T5V&#10;ZAD0rvWnQTD3B6lor2TJtAZtPhrx0uFXFSvNp6rSzKA2w5Cbcady58ae/vKapLUifcPLQxrkL7Lo&#10;CBcQ9ASVE0PQVvFXUB0vldSyMpNSdr6sKl4yVwNUEwYvqnlsSM9cLdAc3Z/apP8fbPlx96AQpzC7&#10;OUaCdDCj262RLjS6wogyXUK/7Fw0DAbG0Cy8Xa8mmpKu5mSitn7NzNeKt+wGcBbxYj6zbR3AH9Af&#10;+wdlG6P7e1l+00jIVUNEzW51D8OBsBD1qFJKDg0jFOoLLYR/gWEvGtDQZvggKeRJIE/X9H2lOhsD&#10;2on2brZPp9myvUElKK+CKA6AASWYDrKNQNLjz73S5h2THbJChhVk58DJ7l6b0fXoYmMJWfC2BT1J&#10;W3GhAMxRA6HhV2uzSTg2/EyCZB2v48iLpvO1FwV57t0Wq8ibF+Fill/lq1Ue/rJxwyhtOKVM2DBH&#10;ZobRn03+8EZGTp24qWXLqYWzKWlVb1atQjsCL6Nwn2s5WJ7d/Ms0XL+glhclhdMouJsmXjGPF15U&#10;RDMvWQSxF4TJXTIPoiTKi8uS7rlg/14SGjKczKYzN6WzpF/UFrjvdW0k7biB3dPyLsNADfisE0kt&#10;A9eCOtkQ3o7yWSts+s+tgHEfB+34aik6sn8j6RPQVUmgEzAPtiQIjVQ/MBpg42RYf98SxTBq3wug&#10;fBJGkV1R7hLNFlO4qHPL5txCRAlQGTYYjeLKjGtt2yteNxApdI0R0j7nijsK2yc0ZnV4XLBVXCWH&#10;DWjX1vndeT3v6e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YnNOf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D50EB5" w:rsidRPr="00D50EB5">
        <w:rPr>
          <w:noProof/>
          <w:lang w:eastAsia="ru-RU"/>
        </w:rPr>
        <w:t xml:space="preserve"> </w:t>
      </w:r>
      <w:r w:rsidR="00D50EB5">
        <w:rPr>
          <w:noProof/>
          <w:lang w:eastAsia="ru-RU"/>
        </w:rPr>
        <mc:AlternateContent>
          <mc:Choice Requires="wps">
            <w:drawing>
              <wp:inline distT="0" distB="0" distL="0" distR="0" wp14:anchorId="02AF4C72" wp14:editId="0FFA3C27">
                <wp:extent cx="304800" cy="304800"/>
                <wp:effectExtent l="0" t="0" r="0" b="0"/>
                <wp:docPr id="18" name="AutoShape 7" descr="https://math7-vpr.sdamgia.ru/get_file?id=78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51290" id="AutoShape 7" o:spid="_x0000_s1026" alt="https://math7-vpr.sdamgia.ru/get_file?id=787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4v1wIAAO8FAAAOAAAAZHJzL2Uyb0RvYy54bWysVF1vmzAUfZ+0/2D5nQApCQGVVG0I06Ru&#10;q9TteXKwAWtgM9sJ6ab9912bJE3al2kbD5Z9rzn34xzf65t916IdU5pLkeFwEmDERCkpF3WGv3wu&#10;vAVG2hBBSSsFy/AT0/hm+fbN9dCnbCob2VKmEIAInQ59hhtj+tT3ddmwjuiJ7JkAZyVVRwwcVe1T&#10;RQZA71p/GgRzf5CK9kqWTGuw5qMTLx1+VbHSfKoqzQxqMwy5Gbcqt27s6i+vSVor0je8PKRB/iKL&#10;jnABQU9QOTEEbRV/BdXxUkktKzMpZefLquIlczVANWHwoprHhvTM1QLN0f2pTfr/wZYfdw8KcQrc&#10;AVOCdMDR7dZIFxrFGFGmS+iX5UUDMUBDE3u7Xk00JV3NyURt/ZqZrxVv2Q3gxIt4PrNtHeA+oD/2&#10;D8o2Rvf3svymkZCrhoia3eoeyIGwEPVoUkoODSMU6gsthH+BYQ8a0NBm+CAp5EkgT9f0faU6GwPa&#10;ifaO26cTt2xvUAnGqyBaBKCAElyHvY1A0uPPvdLmHZMdspsMK8jOgZPdvTbj1eMVG0vIgrct2Ena&#10;igsDYI4WCA2/Wp9NwqnhZxIk68V6EXnRdL72oiDPvdtiFXnzIoxn+VW+WuXhLxs3jNKGU8qEDXNU&#10;Zhj9GfOHNzJq6qRNLVtOLZxNSat6s2oV2hF4GYX7XMvB83zNv0zD9QtqeVFSOI2Cu2niFfNF7EVF&#10;NPOSOFh4QZjcJfMgSqK8uCzpngv27yWhIcPJbDpzLJ0l/aK2wH2vayNpxw3MnpZ3GQZpwGcvkdQq&#10;cC2o2xvC23F/1gqb/nMrgO4j0U6vVqKj+jeSPoFclQQ5gfJgSsKmkeoHRgNMnAzr71uiGEbtewGS&#10;T8IosiPKHaJZPIWDOvdszj1ElACVYYPRuF2Zcaxte8XrBiKFrjFC2udccSdh+4TGrA6PC6aKq+Qw&#10;Ae3YOj+7W89zevk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Zk+L9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F50F6B" w:rsidRPr="00752CB0" w:rsidRDefault="003957B6" w:rsidP="003957B6">
      <w:pPr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="00F50F6B"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Система оценивания Итоговой контрольной работы</w:t>
      </w:r>
    </w:p>
    <w:p w:rsidR="00F50F6B" w:rsidRPr="00752CB0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967"/>
        <w:gridCol w:w="967"/>
        <w:gridCol w:w="968"/>
        <w:gridCol w:w="968"/>
        <w:gridCol w:w="1010"/>
      </w:tblGrid>
      <w:tr w:rsidR="008C21BB" w:rsidRPr="00752CB0" w:rsidTr="008C21BB">
        <w:tc>
          <w:tcPr>
            <w:tcW w:w="1404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21BB" w:rsidRPr="00752CB0" w:rsidTr="008C21BB">
        <w:tc>
          <w:tcPr>
            <w:tcW w:w="1404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0F6B" w:rsidRPr="00752CB0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53" w:type="dxa"/>
        <w:tblInd w:w="720" w:type="dxa"/>
        <w:tblLook w:val="04A0" w:firstRow="1" w:lastRow="0" w:firstColumn="1" w:lastColumn="0" w:noHBand="0" w:noVBand="1"/>
      </w:tblPr>
      <w:tblGrid>
        <w:gridCol w:w="1656"/>
        <w:gridCol w:w="7797"/>
      </w:tblGrid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97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50F6B" w:rsidRPr="00752CB0" w:rsidRDefault="00D50EB5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50F6B" w:rsidRPr="00752CB0" w:rsidRDefault="00D50EB5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50F6B" w:rsidRPr="00752CB0" w:rsidRDefault="00D50EB5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F50F6B" w:rsidRPr="00752CB0" w:rsidRDefault="00D50EB5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50F6B" w:rsidRPr="00752CB0" w:rsidRDefault="006A5D75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Майкопский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F50F6B" w:rsidRPr="00752CB0" w:rsidRDefault="006A5D75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Ливны</w:t>
            </w:r>
          </w:p>
        </w:tc>
      </w:tr>
    </w:tbl>
    <w:p w:rsidR="008C21BB" w:rsidRDefault="008C21BB" w:rsidP="00F50F6B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6B" w:rsidRPr="0059478A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</w:tblGrid>
      <w:tr w:rsidR="008C21BB" w:rsidRPr="0059478A" w:rsidTr="00EC3D93">
        <w:trPr>
          <w:jc w:val="center"/>
        </w:trPr>
        <w:tc>
          <w:tcPr>
            <w:tcW w:w="1443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C21BB" w:rsidRPr="0059478A" w:rsidTr="00EC3D93">
        <w:trPr>
          <w:jc w:val="center"/>
        </w:trPr>
        <w:tc>
          <w:tcPr>
            <w:tcW w:w="1443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A5D75" w:rsidRDefault="006A5D75" w:rsidP="008C21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A5D75" w:rsidRDefault="006A5D75" w:rsidP="008C21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D75" w:rsidRDefault="006A5D75" w:rsidP="008C21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D75" w:rsidRDefault="006A5D75" w:rsidP="008C21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D75" w:rsidRDefault="006A5D75" w:rsidP="008C21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1BB" w:rsidRPr="003957B6" w:rsidRDefault="008C21BB" w:rsidP="008C21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59DC" wp14:editId="769D239C">
                <wp:simplePos x="0" y="0"/>
                <wp:positionH relativeFrom="column">
                  <wp:posOffset>651510</wp:posOffset>
                </wp:positionH>
                <wp:positionV relativeFrom="paragraph">
                  <wp:posOffset>266065</wp:posOffset>
                </wp:positionV>
                <wp:extent cx="299085" cy="222250"/>
                <wp:effectExtent l="0" t="0" r="0" b="63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1BB" w:rsidRDefault="008C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59DC" id="Поле 10" o:spid="_x0000_s1027" type="#_x0000_t202" style="position:absolute;left:0;text-align:left;margin-left:51.3pt;margin-top:20.95pt;width:23.5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sDiQIAAGoFAAAOAAAAZHJzL2Uyb0RvYy54bWysVM1uEzEQviPxDpbvdJPQljbqpgqtipAq&#10;WtGinh2v3azweoztJBtehqfghMQz9JH47M2moXApYg/e8cw34/k/OW0bw5bKh5psyYd7A86UlVTV&#10;9r7kn24vXh1xFqKwlTBkVcnXKvDTycsXJys3ViOak6mUZzBiw3jlSj6P0Y2LIsi5akTYI6cshJp8&#10;IyKu/r6ovFjBemOK0WBwWKzIV86TVCGAe94J+STb11rJeKV1UJGZksO3mE+fz1k6i8mJGN974ea1&#10;3Lgh/sGLRtQWj25NnYso2MLXf5hqaukpkI57kpqCtK6lyjEgmuHgSTQ3c+FUjgXJCW6bpvD/zMoP&#10;y2vP6gq1Q3qsaFCjh28PPx9+PHxnYCE/KxfGgN04AGP7llpge34AM4Xdat+kPwJikMPUeptd1UYm&#10;wRwdHw+ODjiTEI3wHWTrxaOy8yG+U9SwRJTco3g5p2J5GSIcAbSHpLcsXdTG5AIay1YlP3wNk79J&#10;oGFs4qjcChszKaDO8UzFtVEJY+xHpZGK7H9i5CZUZ8azpUD7CCmVjTn0bBfohNJw4jmKG/yjV89R&#10;7uLoXyYbt8pNbcnn6J+4XX3uXdYdHonciTuRsZ21XQ/0dZ1RtUa5PXUDE5y8qFGUSxHitfCYEFQY&#10;Ux+vcGhDSD5tKM7m5L/+jZ/waFxIOVth4koeviyEV5yZ9xYtfTzc308jmi/7B29GuPhdyWxXYhfN&#10;GaEqQ+wXJzOZ8NH0pPbU3GE5TNOrEAkr8XbJY0+exW4PYLlINZ1mEIbSiXhpb5xMplORUsvdtnfC&#10;u01fRjT0B+pnU4yftGeHTZqWpotIus69m/LcZXWTfwx0bunN8kkbY/eeUY8rcvILAAD//wMAUEsD&#10;BBQABgAIAAAAIQDu+sIh4AAAAAkBAAAPAAAAZHJzL2Rvd25yZXYueG1sTI9BS8NAEIXvgv9hGcGb&#10;3TTUtInZlBIoguihtRdvk+w0CWZnY3bbRn+925MeH/Px3jf5ejK9ONPoOssK5rMIBHFtdceNgsP7&#10;9mEFwnlkjb1lUvBNDtbF7U2OmbYX3tF57xsRSthlqKD1fsikdHVLBt3MDsThdrSjQR/i2Eg94iWU&#10;m17GUZRIgx2HhRYHKluqP/cno+Cl3L7hrorN6qcvn1+Pm+Hr8PGo1P3dtHkC4WnyfzBc9YM6FMGp&#10;sifWTvQhR3ESUAWLeQriCizSJYhKwTJJQRa5/P9B8QsAAP//AwBQSwECLQAUAAYACAAAACEAtoM4&#10;kv4AAADhAQAAEwAAAAAAAAAAAAAAAAAAAAAAW0NvbnRlbnRfVHlwZXNdLnhtbFBLAQItABQABgAI&#10;AAAAIQA4/SH/1gAAAJQBAAALAAAAAAAAAAAAAAAAAC8BAABfcmVscy8ucmVsc1BLAQItABQABgAI&#10;AAAAIQCQUasDiQIAAGoFAAAOAAAAAAAAAAAAAAAAAC4CAABkcnMvZTJvRG9jLnhtbFBLAQItABQA&#10;BgAIAAAAIQDu+sIh4AAAAAkBAAAPAAAAAAAAAAAAAAAAAOMEAABkcnMvZG93bnJldi54bWxQSwUG&#10;AAAAAAQABADzAAAA8AUAAAAA&#10;" filled="f" stroked="f" strokeweight=".5pt">
                <v:textbox>
                  <w:txbxContent>
                    <w:p w:rsidR="008C21BB" w:rsidRDefault="008C21BB"/>
                  </w:txbxContent>
                </v:textbox>
              </v:shape>
            </w:pict>
          </mc:Fallback>
        </mc:AlternateContent>
      </w:r>
      <w:r w:rsidR="006A5D75" w:rsidRPr="003957B6">
        <w:rPr>
          <w:rFonts w:ascii="Times New Roman" w:hAnsi="Times New Roman" w:cs="Times New Roman"/>
          <w:b/>
          <w:sz w:val="24"/>
          <w:szCs w:val="24"/>
        </w:rPr>
        <w:t>7.</w:t>
      </w:r>
    </w:p>
    <w:p w:rsidR="00F50F6B" w:rsidRDefault="00F50F6B" w:rsidP="008C21BB">
      <w:pPr>
        <w:jc w:val="center"/>
        <w:rPr>
          <w:noProof/>
          <w:lang w:eastAsia="ru-RU"/>
        </w:rPr>
      </w:pPr>
      <w:r w:rsidRPr="00BE0914">
        <w:rPr>
          <w:noProof/>
          <w:lang w:eastAsia="ru-RU"/>
        </w:rPr>
        <w:lastRenderedPageBreak/>
        <w:t xml:space="preserve"> </w:t>
      </w:r>
      <w:r w:rsidR="008C21BB">
        <w:rPr>
          <w:noProof/>
          <w:lang w:eastAsia="ru-RU"/>
        </w:rPr>
        <w:drawing>
          <wp:inline distT="0" distB="0" distL="0" distR="0" wp14:anchorId="4D573054" wp14:editId="24E5E65A">
            <wp:extent cx="3988014" cy="2353323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2293" cy="2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BB" w:rsidRDefault="008C21BB" w:rsidP="003957B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2CA63" wp14:editId="25DAFA94">
            <wp:extent cx="4962525" cy="1152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B39">
        <w:rPr>
          <w:noProof/>
          <w:lang w:eastAsia="ru-RU"/>
        </w:rPr>
        <w:br/>
      </w:r>
      <w:proofErr w:type="gramStart"/>
      <w:r w:rsidR="00A85B39" w:rsidRPr="003957B6">
        <w:rPr>
          <w:b/>
          <w:noProof/>
          <w:sz w:val="24"/>
          <w:szCs w:val="24"/>
          <w:lang w:eastAsia="ru-RU"/>
        </w:rPr>
        <w:t>8.</w:t>
      </w:r>
      <w:r w:rsidR="003957B6" w:rsidRPr="003957B6">
        <w:rPr>
          <w:rFonts w:ascii="Times New Roman" w:hAnsi="Times New Roman" w:cs="Times New Roman"/>
          <w:b/>
        </w:rPr>
        <w:t xml:space="preserve"> </w:t>
      </w:r>
      <w:r w:rsidR="003957B6" w:rsidRPr="003957B6">
        <w:rPr>
          <w:b/>
          <w:noProof/>
          <w:sz w:val="24"/>
          <w:szCs w:val="24"/>
          <w:lang w:eastAsia="ru-RU"/>
        </w:rPr>
        <w:t>.</w:t>
      </w:r>
      <w:proofErr w:type="gramEnd"/>
      <w:r w:rsidR="003957B6" w:rsidRPr="003957B6">
        <w:rPr>
          <w:b/>
          <w:noProof/>
          <w:sz w:val="24"/>
          <w:szCs w:val="24"/>
          <w:lang w:eastAsia="ru-RU"/>
        </w:rPr>
        <w:t xml:space="preserve"> </w:t>
      </w:r>
      <w:r w:rsidR="003957B6" w:rsidRPr="003957B6">
        <w:rPr>
          <w:noProof/>
          <w:sz w:val="20"/>
          <w:szCs w:val="20"/>
          <w:lang w:eastAsia="ru-RU"/>
        </w:rPr>
        <w:t>Северо - Кавказский федеральный округ (</w:t>
      </w:r>
      <w:r w:rsidR="003957B6">
        <w:rPr>
          <w:noProof/>
          <w:sz w:val="20"/>
          <w:szCs w:val="20"/>
          <w:lang w:eastAsia="ru-RU"/>
        </w:rPr>
        <w:t>СКФО) состоит из семи регионов.</w:t>
      </w:r>
      <w:r w:rsidR="003957B6">
        <w:rPr>
          <w:noProof/>
          <w:sz w:val="20"/>
          <w:szCs w:val="20"/>
          <w:lang w:eastAsia="ru-RU"/>
        </w:rPr>
        <w:br/>
        <w:t xml:space="preserve">   </w:t>
      </w:r>
      <w:r w:rsidR="003957B6" w:rsidRPr="003957B6">
        <w:rPr>
          <w:noProof/>
          <w:sz w:val="20"/>
          <w:szCs w:val="20"/>
          <w:lang w:eastAsia="ru-RU"/>
        </w:rPr>
        <w:t>На диаграмме представлена численность населения в этих регионах</w:t>
      </w:r>
      <w:r w:rsidR="003957B6">
        <w:rPr>
          <w:noProof/>
          <w:sz w:val="20"/>
          <w:szCs w:val="20"/>
          <w:lang w:eastAsia="ru-RU"/>
        </w:rPr>
        <w:br/>
      </w:r>
      <w:r w:rsidR="003957B6" w:rsidRPr="003957B6">
        <w:rPr>
          <w:noProof/>
          <w:sz w:val="20"/>
          <w:szCs w:val="20"/>
          <w:lang w:eastAsia="ru-RU"/>
        </w:rPr>
        <w:t xml:space="preserve"> по данным на 1 января</w:t>
      </w:r>
      <w:r w:rsidR="003957B6" w:rsidRPr="003957B6">
        <w:rPr>
          <w:b/>
          <w:noProof/>
          <w:sz w:val="20"/>
          <w:szCs w:val="20"/>
          <w:lang w:eastAsia="ru-RU"/>
        </w:rPr>
        <w:t xml:space="preserve"> </w:t>
      </w:r>
      <w:r w:rsidR="003957B6" w:rsidRPr="003957B6">
        <w:rPr>
          <w:noProof/>
          <w:sz w:val="20"/>
          <w:szCs w:val="20"/>
          <w:lang w:eastAsia="ru-RU"/>
        </w:rPr>
        <w:t>2022 г.</w:t>
      </w:r>
      <w:r w:rsidR="003957B6" w:rsidRPr="003957B6">
        <w:rPr>
          <w:noProof/>
          <w:sz w:val="20"/>
          <w:szCs w:val="20"/>
          <w:lang w:eastAsia="ru-RU"/>
        </w:rPr>
        <w:br/>
        <w:t xml:space="preserve">Найдите примерную долю населения Чеченской Республики в общей </w:t>
      </w:r>
      <w:r w:rsidR="003957B6">
        <w:rPr>
          <w:noProof/>
          <w:sz w:val="20"/>
          <w:szCs w:val="20"/>
          <w:lang w:eastAsia="ru-RU"/>
        </w:rPr>
        <w:br/>
      </w:r>
      <w:r w:rsidR="003957B6" w:rsidRPr="003957B6">
        <w:rPr>
          <w:noProof/>
          <w:sz w:val="20"/>
          <w:szCs w:val="20"/>
          <w:lang w:eastAsia="ru-RU"/>
        </w:rPr>
        <w:t>численности населения СКФО. Ответ дайте в процентах.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779"/>
      </w:tblGrid>
      <w:tr w:rsidR="006A5D75" w:rsidTr="003957B6">
        <w:tc>
          <w:tcPr>
            <w:tcW w:w="6946" w:type="dxa"/>
          </w:tcPr>
          <w:p w:rsidR="006A5D75" w:rsidRPr="003957B6" w:rsidRDefault="00A85B39" w:rsidP="008C21BB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957B6">
              <w:rPr>
                <w:b/>
                <w:noProof/>
                <w:sz w:val="20"/>
                <w:szCs w:val="20"/>
                <w:lang w:eastAsia="ru-RU"/>
              </w:rPr>
              <w:t>Ответ и указания к оцениванию</w:t>
            </w:r>
          </w:p>
        </w:tc>
        <w:tc>
          <w:tcPr>
            <w:tcW w:w="775" w:type="dxa"/>
          </w:tcPr>
          <w:p w:rsidR="006A5D75" w:rsidRPr="003957B6" w:rsidRDefault="00A85B39" w:rsidP="008C21BB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957B6">
              <w:rPr>
                <w:b/>
                <w:noProof/>
                <w:sz w:val="20"/>
                <w:szCs w:val="20"/>
                <w:lang w:eastAsia="ru-RU"/>
              </w:rPr>
              <w:t>Баллы</w:t>
            </w:r>
          </w:p>
        </w:tc>
      </w:tr>
      <w:tr w:rsidR="006A5D75" w:rsidTr="003957B6">
        <w:tc>
          <w:tcPr>
            <w:tcW w:w="6946" w:type="dxa"/>
          </w:tcPr>
          <w:p w:rsidR="006A5D75" w:rsidRPr="003957B6" w:rsidRDefault="00A85B39" w:rsidP="00A85B39">
            <w:pPr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Решение: Из диаграммы видим, что население Чеченской Республики составляет чуть больше части от общей численности населения СКФО, то есть 12,5%.</w:t>
            </w:r>
            <w:r w:rsidRPr="003957B6">
              <w:rPr>
                <w:noProof/>
                <w:sz w:val="20"/>
                <w:szCs w:val="20"/>
                <w:lang w:eastAsia="ru-RU"/>
              </w:rPr>
              <w:br/>
              <w:t>Ответ: от 12 до 20%.</w:t>
            </w:r>
          </w:p>
        </w:tc>
        <w:tc>
          <w:tcPr>
            <w:tcW w:w="775" w:type="dxa"/>
          </w:tcPr>
          <w:p w:rsidR="006A5D75" w:rsidRPr="003957B6" w:rsidRDefault="006A5D75" w:rsidP="008C21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A5D75" w:rsidTr="003957B6">
        <w:tc>
          <w:tcPr>
            <w:tcW w:w="6946" w:type="dxa"/>
          </w:tcPr>
          <w:p w:rsidR="006A5D75" w:rsidRPr="003957B6" w:rsidRDefault="00A85B39" w:rsidP="00A85B39">
            <w:pPr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Верно и обоснованно получен ответ</w:t>
            </w:r>
          </w:p>
        </w:tc>
        <w:tc>
          <w:tcPr>
            <w:tcW w:w="775" w:type="dxa"/>
          </w:tcPr>
          <w:p w:rsidR="006A5D75" w:rsidRPr="003957B6" w:rsidRDefault="00A85B39" w:rsidP="008C21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2</w:t>
            </w:r>
          </w:p>
        </w:tc>
      </w:tr>
      <w:tr w:rsidR="006A5D75" w:rsidTr="003957B6">
        <w:tc>
          <w:tcPr>
            <w:tcW w:w="6946" w:type="dxa"/>
          </w:tcPr>
          <w:p w:rsidR="006A5D75" w:rsidRPr="003957B6" w:rsidRDefault="00A85B39" w:rsidP="00A85B39">
            <w:pPr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775" w:type="dxa"/>
          </w:tcPr>
          <w:p w:rsidR="006A5D75" w:rsidRPr="003957B6" w:rsidRDefault="00A85B39" w:rsidP="008C21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1</w:t>
            </w:r>
          </w:p>
        </w:tc>
      </w:tr>
      <w:tr w:rsidR="006A5D75" w:rsidTr="003957B6">
        <w:tc>
          <w:tcPr>
            <w:tcW w:w="6946" w:type="dxa"/>
          </w:tcPr>
          <w:p w:rsidR="006A5D75" w:rsidRPr="003957B6" w:rsidRDefault="00A85B39" w:rsidP="00A85B39">
            <w:pPr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Решено не верно</w:t>
            </w:r>
          </w:p>
        </w:tc>
        <w:tc>
          <w:tcPr>
            <w:tcW w:w="775" w:type="dxa"/>
          </w:tcPr>
          <w:p w:rsidR="006A5D75" w:rsidRPr="003957B6" w:rsidRDefault="00A85B39" w:rsidP="008C21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6A5D75" w:rsidTr="003957B6">
        <w:tc>
          <w:tcPr>
            <w:tcW w:w="6946" w:type="dxa"/>
          </w:tcPr>
          <w:p w:rsidR="006A5D75" w:rsidRPr="003957B6" w:rsidRDefault="00A85B39" w:rsidP="00A85B39">
            <w:pPr>
              <w:jc w:val="right"/>
              <w:rPr>
                <w:i/>
                <w:noProof/>
                <w:sz w:val="20"/>
                <w:szCs w:val="20"/>
                <w:lang w:eastAsia="ru-RU"/>
              </w:rPr>
            </w:pPr>
            <w:r w:rsidRPr="003957B6">
              <w:rPr>
                <w:i/>
                <w:noProof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775" w:type="dxa"/>
          </w:tcPr>
          <w:p w:rsidR="006A5D75" w:rsidRPr="003957B6" w:rsidRDefault="00A85B39" w:rsidP="008C21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3957B6">
              <w:rPr>
                <w:noProof/>
                <w:sz w:val="20"/>
                <w:szCs w:val="20"/>
                <w:lang w:eastAsia="ru-RU"/>
              </w:rPr>
              <w:t>2</w:t>
            </w:r>
          </w:p>
        </w:tc>
      </w:tr>
    </w:tbl>
    <w:p w:rsidR="00E81CF1" w:rsidRPr="003957B6" w:rsidRDefault="006A5D75" w:rsidP="003957B6">
      <w:pPr>
        <w:jc w:val="center"/>
        <w:rPr>
          <w:noProof/>
          <w:lang w:eastAsia="ru-RU"/>
        </w:rPr>
      </w:pPr>
      <w:r>
        <w:rPr>
          <w:noProof/>
          <w:lang w:eastAsia="ru-RU"/>
        </w:rPr>
        <w:br/>
      </w:r>
      <w:r w:rsidR="00E33C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73253" wp14:editId="1B52884D">
                <wp:simplePos x="0" y="0"/>
                <wp:positionH relativeFrom="column">
                  <wp:posOffset>374015</wp:posOffset>
                </wp:positionH>
                <wp:positionV relativeFrom="paragraph">
                  <wp:posOffset>-1905</wp:posOffset>
                </wp:positionV>
                <wp:extent cx="299085" cy="222250"/>
                <wp:effectExtent l="0" t="0" r="0" b="63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C1F" w:rsidRDefault="00A85B39" w:rsidP="00E33C1F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73253" id="Поле 13" o:spid="_x0000_s1028" type="#_x0000_t202" style="position:absolute;left:0;text-align:left;margin-left:29.45pt;margin-top:-.15pt;width:23.55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C+QgIAAGcEAAAOAAAAZHJzL2Uyb0RvYy54bWysVM2O2jAQvlfqO1i+lwAL2wURVnRXVJVW&#10;uyux1Z6N40CkxOPahoS+TJ+ip0p9Bh6pnx1g6banqjk445nJ/HzfTCbXTVWyrbKuIJ3yXqfLmdKS&#10;skKvUv75af7uijPnhc5ESVqlfKccv56+fTOpzVj1aU1lpixDEO3GtUn52nszThIn16oSrkNGaRhz&#10;spXwuNpVkllRI3pVJv1u9zKpyWbGklTOQXvbGvk0xs9zJf1DnjvlWZly1ObjaeO5DGcynYjxygqz&#10;LuShDPEPVVSi0Eh6CnUrvGAbW/wRqiqkJUe570iqEsrzQqrYA7rpdV91s1gLo2IvAMeZE0zu/4WV&#10;99tHy4oM3F1wpkUFjvbf9j/3P/bfGVTApzZuDLeFgaNvPlAD36PeQRnabnJbhTcaYrAD6d0JXdV4&#10;JqHsj0bdqyFnEqY+nmFEP3n52FjnPyqqWBBSbkFexFRs75xHIXA9uoRcmuZFWUYCS83qlF9eIORv&#10;FnxR6qBRcRQOYUJDbeFB8s2yiQD0j00tKduhV0vttDgj5wUquhPOPwqL8UB7GHn/gCMvCZnpIHG2&#10;Jvv1b/rgD9Zg5azGuKXcfdkIqzgrP2nwOeoNBmE+42UwfN/HxZ5blucWvaluCBPdw3IZGcXg78uj&#10;mFuqnrEZs5AVJqElcqfcH8Ub3y4BNkuq2Sw6YSKN8Hd6YWQIHXALeD81z8KaAykebN7TcTDF+BU3&#10;rW/LwWzjKS8icQHnFlWwGC6Y5sjnYfPCupzfo9fL/2H6CwAA//8DAFBLAwQUAAYACAAAACEAqvbo&#10;P98AAAAHAQAADwAAAGRycy9kb3ducmV2LnhtbEyPwU7DMBBE70j8g7VI3FqHlpYQsqmqSBUSgkNL&#10;L9yceJtE2OsQu23g63FPcBzNaOZNvhqtEScafOcY4W6agCCune64Qdi/byYpCB8Ua2UcE8I3eVgV&#10;11e5yrQ785ZOu9CIWMI+UwhtCH0mpa9bsspPXU8cvYMbrApRDo3UgzrHcmvkLEmW0qqO40Kreipb&#10;qj93R4vwUm7e1Laa2fTHlM+vh3X/tf9YIN7ejOsnEIHG8BeGC35EhyIyVe7I2guDsEgfYxJhMgdx&#10;sZNlvFYhzO8fQBa5/M9f/AIAAP//AwBQSwECLQAUAAYACAAAACEAtoM4kv4AAADhAQAAEwAAAAAA&#10;AAAAAAAAAAAAAAAAW0NvbnRlbnRfVHlwZXNdLnhtbFBLAQItABQABgAIAAAAIQA4/SH/1gAAAJQB&#10;AAALAAAAAAAAAAAAAAAAAC8BAABfcmVscy8ucmVsc1BLAQItABQABgAIAAAAIQCW8VC+QgIAAGcE&#10;AAAOAAAAAAAAAAAAAAAAAC4CAABkcnMvZTJvRG9jLnhtbFBLAQItABQABgAIAAAAIQCq9ug/3wAA&#10;AAcBAAAPAAAAAAAAAAAAAAAAAJwEAABkcnMvZG93bnJldi54bWxQSwUGAAAAAAQABADzAAAAqAUA&#10;AAAA&#10;" filled="f" stroked="f" strokeweight=".5pt">
                <v:textbox>
                  <w:txbxContent>
                    <w:p w:rsidR="00E33C1F" w:rsidRDefault="00A85B39" w:rsidP="00E33C1F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1CF1" w:rsidRPr="003957B6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E81CF1" w:rsidRPr="003957B6" w:rsidRDefault="003957B6" w:rsidP="00395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81CF1" w:rsidRPr="003957B6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10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469"/>
        <w:gridCol w:w="834"/>
        <w:gridCol w:w="835"/>
        <w:gridCol w:w="834"/>
        <w:gridCol w:w="802"/>
      </w:tblGrid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CF1" w:rsidRPr="003068C5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обучающимися с ОВЗ– 10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469"/>
        <w:gridCol w:w="834"/>
        <w:gridCol w:w="835"/>
        <w:gridCol w:w="834"/>
        <w:gridCol w:w="802"/>
      </w:tblGrid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</w:tbl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CF1" w:rsidRPr="00D73C05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81CF1" w:rsidRDefault="00E81CF1" w:rsidP="0090317E">
      <w:pPr>
        <w:jc w:val="center"/>
      </w:pPr>
    </w:p>
    <w:sectPr w:rsidR="00E81CF1" w:rsidSect="0090317E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3C04"/>
    <w:multiLevelType w:val="hybridMultilevel"/>
    <w:tmpl w:val="3D52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3DF"/>
    <w:multiLevelType w:val="hybridMultilevel"/>
    <w:tmpl w:val="3E942F5C"/>
    <w:lvl w:ilvl="0" w:tplc="50C655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148BD"/>
    <w:multiLevelType w:val="hybridMultilevel"/>
    <w:tmpl w:val="3B4A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98"/>
    <w:rsid w:val="00002272"/>
    <w:rsid w:val="00052732"/>
    <w:rsid w:val="00142ED6"/>
    <w:rsid w:val="0035479D"/>
    <w:rsid w:val="003957B6"/>
    <w:rsid w:val="0062101C"/>
    <w:rsid w:val="006A5D75"/>
    <w:rsid w:val="008C21BB"/>
    <w:rsid w:val="0090317E"/>
    <w:rsid w:val="00A85B39"/>
    <w:rsid w:val="00C41398"/>
    <w:rsid w:val="00C555D2"/>
    <w:rsid w:val="00CB2B5F"/>
    <w:rsid w:val="00D326C7"/>
    <w:rsid w:val="00D50EB5"/>
    <w:rsid w:val="00E33C1F"/>
    <w:rsid w:val="00E81CF1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348F76"/>
  <w15:docId w15:val="{570D49B7-47A1-4E63-AFC2-03B876D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C21BB"/>
    <w:rPr>
      <w:color w:val="808080"/>
    </w:rPr>
  </w:style>
  <w:style w:type="table" w:customStyle="1" w:styleId="1">
    <w:name w:val="Сетка таблицы1"/>
    <w:basedOn w:val="a1"/>
    <w:next w:val="a6"/>
    <w:uiPriority w:val="39"/>
    <w:rsid w:val="00D32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2025-02-02T08:57:00Z</dcterms:created>
  <dcterms:modified xsi:type="dcterms:W3CDTF">2025-02-06T14:45:00Z</dcterms:modified>
</cp:coreProperties>
</file>