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BD" w:rsidRPr="004741BD" w:rsidRDefault="004741BD" w:rsidP="004741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1BD">
        <w:rPr>
          <w:rFonts w:ascii="Times New Roman" w:eastAsia="Calibri" w:hAnsi="Times New Roman" w:cs="Times New Roman"/>
          <w:sz w:val="24"/>
          <w:szCs w:val="24"/>
        </w:rPr>
        <w:t>ВАРИАНТ 1</w:t>
      </w:r>
    </w:p>
    <w:p w:rsidR="004741BD" w:rsidRPr="003B1262" w:rsidRDefault="004741BD" w:rsidP="004741B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B1262" w:rsidRPr="003B1262" w:rsidRDefault="003B1262" w:rsidP="003B1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Что входило в программу пентатлона на Олимпийских играх древности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rPr>
          <w:trHeight w:val="825"/>
        </w:trPr>
        <w:tc>
          <w:tcPr>
            <w:tcW w:w="4785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бег, кулачный бой, классическая борьба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метание диска, кулачный бой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бег, прыжки в длину, метание копья и диска, борьба.</w:t>
            </w:r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бег, прыжки в длину, метание копья.</w:t>
            </w:r>
          </w:p>
        </w:tc>
      </w:tr>
    </w:tbl>
    <w:p w:rsidR="003B1262" w:rsidRPr="003B1262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3B1262" w:rsidRPr="003B1262">
        <w:rPr>
          <w:rFonts w:ascii="Times New Roman" w:eastAsia="Calibri" w:hAnsi="Times New Roman" w:cs="Times New Roman"/>
          <w:b/>
          <w:bCs/>
          <w:sz w:val="24"/>
          <w:szCs w:val="24"/>
        </w:rPr>
        <w:t>Олимпийский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принцип был определен в 1896 году </w:t>
      </w:r>
      <w:r w:rsidR="003B1262" w:rsidRPr="003B1262">
        <w:rPr>
          <w:rFonts w:ascii="Times New Roman" w:eastAsia="Calibri" w:hAnsi="Times New Roman" w:cs="Times New Roman"/>
          <w:b/>
          <w:bCs/>
          <w:sz w:val="24"/>
          <w:szCs w:val="24"/>
        </w:rPr>
        <w:t>основателем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современных </w:t>
      </w:r>
      <w:r w:rsidR="003B1262" w:rsidRPr="003B1262">
        <w:rPr>
          <w:rFonts w:ascii="Times New Roman" w:eastAsia="Calibri" w:hAnsi="Times New Roman" w:cs="Times New Roman"/>
          <w:b/>
          <w:bCs/>
          <w:sz w:val="24"/>
          <w:szCs w:val="24"/>
        </w:rPr>
        <w:t>Игр (отметьте его имя)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Ги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де</w:t>
            </w:r>
            <w:proofErr w:type="gram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Мопасса́н</w:t>
            </w:r>
            <w:proofErr w:type="spellEnd"/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Пьер де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Фреди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́, де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Куберте́н</w:t>
            </w:r>
            <w:proofErr w:type="spellEnd"/>
            <w:proofErr w:type="gramEnd"/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Годфруа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Блоне</w:t>
            </w:r>
            <w:proofErr w:type="spellEnd"/>
          </w:p>
          <w:p w:rsidR="003B1262" w:rsidRPr="003B1262" w:rsidRDefault="003B1262" w:rsidP="003B1262">
            <w:pPr>
              <w:ind w:right="-1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Хуа́н</w:t>
            </w:r>
            <w:proofErr w:type="spellEnd"/>
            <w:proofErr w:type="gram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Анто́нио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Самара́нч</w:t>
            </w:r>
            <w:proofErr w:type="spellEnd"/>
          </w:p>
        </w:tc>
      </w:tr>
    </w:tbl>
    <w:p w:rsidR="003B1262" w:rsidRPr="003B1262" w:rsidRDefault="003B1262" w:rsidP="003B1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Где проводились летние олимпийские игры  1980 года?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Париж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Москва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Сочи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г) Лондон </w:t>
            </w:r>
          </w:p>
        </w:tc>
      </w:tr>
    </w:tbl>
    <w:p w:rsidR="004C7E2F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Совокупность устойчивых, индивидуальных особенностей личности, складывающихся и проявляющихся в деятельности и общении, обусловливая типичные для нее способы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поведния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– это…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самосознание;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самовоспитание;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характер;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темперамент.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Перечисли объективные показатели самоконтроля:</w:t>
      </w:r>
    </w:p>
    <w:p w:rsidR="003B1262" w:rsidRPr="003B1262" w:rsidRDefault="003B1262" w:rsidP="003B12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 xml:space="preserve">а) антропометрические измерения, результаты функциональных проб тестов. </w:t>
      </w:r>
    </w:p>
    <w:p w:rsidR="003B1262" w:rsidRPr="003B1262" w:rsidRDefault="003B1262" w:rsidP="003B12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б) ЧСС, рост, масса тела, жизненный объем легких.</w:t>
      </w:r>
    </w:p>
    <w:p w:rsidR="003B1262" w:rsidRPr="003B1262" w:rsidRDefault="003B1262" w:rsidP="003B12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в) окраска кожи лица и туловища, потливость, дыхание, движения, внимание.</w:t>
      </w:r>
    </w:p>
    <w:p w:rsidR="003B1262" w:rsidRPr="003B1262" w:rsidRDefault="003B1262" w:rsidP="003B12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г) все перечисленное.</w:t>
      </w:r>
    </w:p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Первая помощь при растяжениях заключается в том, чтобы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наложить жгут выше места травмы;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смазать  место травмы йодом;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наложить тугую повязку на поврежденное место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обеспечить неподвижность кости в месте травмы.</w:t>
            </w:r>
          </w:p>
        </w:tc>
      </w:tr>
    </w:tbl>
    <w:p w:rsidR="004C7E2F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Правильное распределение времени на основные жизненные потребности человека: сон, бодрствование деятельность (в том числе учебная), прием пищи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здоровый образ жизни;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режим дня;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тренировка;</w:t>
            </w:r>
          </w:p>
          <w:p w:rsid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утренняя зарядка.</w:t>
            </w:r>
          </w:p>
          <w:p w:rsidR="00775A02" w:rsidRPr="003B1262" w:rsidRDefault="00775A0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262" w:rsidRPr="003B1262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Труд этой группы характеризуется однообразной рабочей позой с ограниченной двигательной активностью и однообразием при выполнении рабочих операций в положении сидя без каких-либо физических нагрузок. Такой характер труда вызывает умственно-эмоциональное утомление: вялость, рассеянность и невнимательность.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педагогические работники;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специалисты по обработке металла;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работники нефтяной и газодобывающей промышленности;</w:t>
            </w:r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работники экономических специальностей.</w:t>
            </w:r>
          </w:p>
        </w:tc>
      </w:tr>
    </w:tbl>
    <w:p w:rsidR="003B1262" w:rsidRPr="003B1262" w:rsidRDefault="004C7E2F" w:rsidP="003B1262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9. </w:t>
      </w:r>
      <w:r w:rsidR="003B1262" w:rsidRPr="003B12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Родоначальник этой игры американец </w:t>
      </w:r>
      <w:r w:rsidR="003B1262" w:rsidRPr="003B126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Уильям Г. Морган</w:t>
      </w:r>
      <w:r w:rsidR="003B1262" w:rsidRPr="003B126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в 1895  году начал пропагандировать игру в "летающий мяч". Назовите современное название этой игры.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гандбол;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баскетбол;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футбол;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волейбол.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ГТО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легкоатлетические соревнования;</w:t>
            </w:r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всероссийский физкультурно-спортивный комплекс;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двоеборье;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пятиборье.</w:t>
            </w:r>
          </w:p>
        </w:tc>
      </w:tr>
    </w:tbl>
    <w:p w:rsidR="004C7E2F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По какой беговой дорожке стадиона должен осуществляться разминочный бег: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разминочный бег осуществляется по внутренней  дорожке;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разминочный бег осуществляется по внешней дорожке; 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не имеет значения.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262" w:rsidRPr="003B1262" w:rsidRDefault="004C7E2F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 w:rsidR="003B1262" w:rsidRPr="003B1262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термин относится к баскетболу?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а) фол; 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б) угловой; 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в) пенальти; 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г)  офсайд.</w:t>
      </w:r>
    </w:p>
    <w:p w:rsidR="003B1262" w:rsidRPr="003B1262" w:rsidRDefault="004C7E2F" w:rsidP="003B126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13. </w:t>
      </w:r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 xml:space="preserve">Артур </w:t>
      </w:r>
      <w:proofErr w:type="spellStart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>Конан</w:t>
      </w:r>
      <w:proofErr w:type="spellEnd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>Дойль</w:t>
      </w:r>
      <w:proofErr w:type="spellEnd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всю жизнь был физически активен, но успешнее всего у него получалось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играть в крикет;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боксировать;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играть в хоккей;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играть в футбол;</w:t>
            </w:r>
          </w:p>
        </w:tc>
      </w:tr>
    </w:tbl>
    <w:p w:rsidR="003B1262" w:rsidRPr="003B1262" w:rsidRDefault="003B1262" w:rsidP="003B126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786"/>
      </w:tblGrid>
      <w:tr w:rsidR="003B1262" w:rsidRPr="003B1262" w:rsidTr="003B1262">
        <w:tc>
          <w:tcPr>
            <w:tcW w:w="9747" w:type="dxa"/>
            <w:hideMark/>
          </w:tcPr>
          <w:p w:rsidR="003B1262" w:rsidRPr="003B1262" w:rsidRDefault="004C7E2F" w:rsidP="003B1262">
            <w:pPr>
              <w:ind w:right="17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="003B1262" w:rsidRPr="003B1262">
              <w:rPr>
                <w:rFonts w:ascii="Times New Roman" w:hAnsi="Times New Roman"/>
                <w:b/>
                <w:sz w:val="24"/>
                <w:szCs w:val="24"/>
              </w:rPr>
              <w:t>Олимпийская чемпионка в метании молота, уроженка города Смоленска</w:t>
            </w:r>
          </w:p>
          <w:p w:rsidR="003B1262" w:rsidRPr="003B1262" w:rsidRDefault="003B1262" w:rsidP="003B1262">
            <w:pPr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  а)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Латынина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  <w:r w:rsidRPr="003B1262">
              <w:rPr>
                <w:rFonts w:ascii="Times New Roman" w:hAnsi="Times New Roman"/>
                <w:sz w:val="24"/>
                <w:szCs w:val="24"/>
              </w:rPr>
              <w:tab/>
              <w:t xml:space="preserve"> в)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Вяльбе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1262" w:rsidRPr="003B1262" w:rsidRDefault="003B1262" w:rsidP="003B1262">
            <w:pPr>
              <w:tabs>
                <w:tab w:val="left" w:pos="2175"/>
              </w:tabs>
              <w:ind w:right="-18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Кузенкова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  <w:r w:rsidRPr="003B1262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г) Сметанина.</w:t>
            </w:r>
          </w:p>
        </w:tc>
        <w:tc>
          <w:tcPr>
            <w:tcW w:w="4786" w:type="dxa"/>
          </w:tcPr>
          <w:p w:rsidR="003B1262" w:rsidRPr="003B1262" w:rsidRDefault="003B1262" w:rsidP="003B1262">
            <w:pPr>
              <w:ind w:left="1877" w:hanging="18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262" w:rsidRPr="003B1262" w:rsidRDefault="003B1262" w:rsidP="003B1262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4C7E2F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="003B1262" w:rsidRPr="003B1262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Подача в волейболе может выполняться: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а) только одной кистью руки;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б) одной кистью или любой частью руки;</w:t>
      </w:r>
    </w:p>
    <w:p w:rsidR="003B1262" w:rsidRPr="003B1262" w:rsidRDefault="003B1262" w:rsidP="003B12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в) любой частью руки или ноги.</w:t>
      </w:r>
    </w:p>
    <w:p w:rsidR="00A559F8" w:rsidRDefault="00A559F8" w:rsidP="003B126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9F8" w:rsidRDefault="00A559F8" w:rsidP="003B126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1BD" w:rsidRDefault="004741BD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D34FC9" w:rsidP="004C7E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4FC9" w:rsidRDefault="004741BD" w:rsidP="005660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ВАРИАНТ 2</w:t>
      </w:r>
    </w:p>
    <w:p w:rsidR="00D34FC9" w:rsidRDefault="00D34FC9" w:rsidP="005660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1262" w:rsidRPr="00566053" w:rsidRDefault="00DA429B" w:rsidP="005660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На Олимпийских играх право на участие имели: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659"/>
      </w:tblGrid>
      <w:tr w:rsidR="003B1262" w:rsidRPr="003B1262" w:rsidTr="003B1262">
        <w:tc>
          <w:tcPr>
            <w:tcW w:w="6912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свободные граждане и варвары;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свободные граждане и рабы; 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только свободные граждане (мужчины);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все желающие, которые прошли особые испытания.</w:t>
            </w:r>
          </w:p>
        </w:tc>
        <w:tc>
          <w:tcPr>
            <w:tcW w:w="2659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В 19-летнем возрасте он совершил поездку в Олимпию. Судя по всему, именно тогда у будущего историка и литератора, педагога и социолога родилась «олимпийская утопия» - возродить Олимпийские игры. О ком идет речь.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Ги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де</w:t>
            </w:r>
            <w:proofErr w:type="gram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Мопасса́н</w:t>
            </w:r>
            <w:proofErr w:type="spellEnd"/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Пьер де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Фреди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́, де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Куберте́н</w:t>
            </w:r>
            <w:proofErr w:type="spellEnd"/>
            <w:proofErr w:type="gramEnd"/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Годфруа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де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Блоне</w:t>
            </w:r>
            <w:proofErr w:type="spellEnd"/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</w:t>
            </w:r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Хуа́н</w:t>
            </w:r>
            <w:proofErr w:type="spellEnd"/>
            <w:proofErr w:type="gram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Анто́нио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Самара́нч</w:t>
            </w:r>
            <w:proofErr w:type="spellEnd"/>
            <w:r w:rsidRPr="003B126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Где проводились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XXII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летние олимпийские игры?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Париж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Москва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Сочи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г) Лондон 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Совокупность устойчивых, индивидуальных особенностей личности, складывающихся и проявляющихся в её деятельности, общении и отражающихся в типичных для неё деятельности, общении и отражающихся в типичных для неё способах поведения – это…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самосознание;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самовоспитание;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характер;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темперамент.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Перечисли субъективные показатели самоконтроля: </w:t>
      </w:r>
    </w:p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 xml:space="preserve">а) самочувствие, сон, аппетит, болевые ощущения, настроение, желание заниматься, работоспособность </w:t>
      </w:r>
    </w:p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б) ЧСС, рост, масса тела, жизненный объем легких.</w:t>
      </w:r>
    </w:p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в) окраска кожи лица и туловища, потливость, дыхание, движения, внимание.</w:t>
      </w:r>
    </w:p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1262">
        <w:rPr>
          <w:rFonts w:ascii="Times New Roman" w:eastAsia="Calibri" w:hAnsi="Times New Roman" w:cs="Times New Roman"/>
          <w:sz w:val="24"/>
          <w:szCs w:val="24"/>
        </w:rPr>
        <w:t>г) все перечисленное.</w:t>
      </w:r>
    </w:p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Первая помощь при вывихе заключается в том, чтобы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0"/>
      </w:tblGrid>
      <w:tr w:rsidR="003B1262" w:rsidRPr="003B1262" w:rsidTr="003B1262">
        <w:tc>
          <w:tcPr>
            <w:tcW w:w="7621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наложить жгут выше места травмы;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смазать  место травмы йодом;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приложить лист подорожника;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>беспечить неподвижность кости в месте травмы.</w:t>
            </w:r>
          </w:p>
        </w:tc>
        <w:tc>
          <w:tcPr>
            <w:tcW w:w="1950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Правильное распределение времени на основные жизненные потребности человека: сон, бодрствование деятельность (в том числе учебная), прием пищи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здоровый образ жизни;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режим дня;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тренировка;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утренняя зарядка.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Труд этой группы характеризуется однообразной рабочей позой с ограниченной двигательной активностью и однообразием при выполнении рабочих операций в положении сидя без каких-либо физических нагрузок. Такой характер труда вызывает умственно-эмоциональное утомление: вялость, рассеянность и невнимательность.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3B1262" w:rsidRPr="003B1262" w:rsidTr="003B1262">
        <w:tc>
          <w:tcPr>
            <w:tcW w:w="790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педагогические работники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специалисты по обработке металла</w:t>
            </w:r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работники нефтяной и газодобывающей промышленности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работники экономических специальностей</w:t>
            </w:r>
          </w:p>
        </w:tc>
        <w:tc>
          <w:tcPr>
            <w:tcW w:w="1666" w:type="dxa"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E2F" w:rsidRPr="003B1262" w:rsidRDefault="004C7E2F" w:rsidP="00DF201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 физического воспитания колледжа Уильям </w:t>
      </w:r>
      <w:proofErr w:type="gram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Дж</w:t>
      </w:r>
      <w:proofErr w:type="gram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. Морган придумал игру, в которую его ученики играли камерой от баскетбольного мяча. Он назвал эту игру «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минтанет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». Какое современное название у этой игры.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гандбол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баскетбол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футбол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волейбол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ГТО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легкоатлетические соревнования;</w:t>
            </w:r>
          </w:p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>сероссийский физкультурно-спортивный комплекс;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двоеборье;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пятиборье.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Бег по стадиону во время занятий можно осуществлять: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а) только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против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часовой стрелке;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только по часовой стрелке;</w:t>
            </w:r>
          </w:p>
        </w:tc>
        <w:tc>
          <w:tcPr>
            <w:tcW w:w="4786" w:type="dxa"/>
          </w:tcPr>
          <w:p w:rsidR="003B1262" w:rsidRPr="003B1262" w:rsidRDefault="003B1262" w:rsidP="003B1262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в) не имеет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в какую сторону.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Самый быстрый и популярный способ спортивного плавания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кроль на спине;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баттерфляй;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кроль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брасс.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13.</w:t>
      </w:r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 xml:space="preserve">Артур </w:t>
      </w:r>
      <w:proofErr w:type="spellStart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>Конан</w:t>
      </w:r>
      <w:proofErr w:type="spellEnd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="003B1262" w:rsidRPr="003B1262">
        <w:rPr>
          <w:rFonts w:ascii="Calibri" w:eastAsia="Calibri" w:hAnsi="Calibri" w:cs="Times New Roman"/>
          <w:b/>
          <w:bCs/>
          <w:sz w:val="24"/>
          <w:szCs w:val="24"/>
        </w:rPr>
        <w:t>Дойль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всю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жизнь был физически активен, но успешнее всего у него получалось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играть в крикет;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боксировать;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играть в хоккей;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играть в футбол;</w:t>
            </w:r>
          </w:p>
        </w:tc>
      </w:tr>
    </w:tbl>
    <w:p w:rsidR="003B1262" w:rsidRPr="003B1262" w:rsidRDefault="003B1262" w:rsidP="003B1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14.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Ольга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Кузенкова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является Олимпийской чемпионкой </w:t>
      </w:r>
      <w:proofErr w:type="gram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прыжках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в длину;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метание молота;</w:t>
            </w: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прыжках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с шестом;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толкание ядра.</w:t>
            </w:r>
          </w:p>
        </w:tc>
      </w:tr>
    </w:tbl>
    <w:p w:rsidR="004C7E2F" w:rsidRDefault="004C7E2F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B1262" w:rsidRPr="003B1262" w:rsidRDefault="00DA429B" w:rsidP="003B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Ирина Чащина, Алина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Кабаева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Ляйсан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Утяшева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Ульяна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Данскова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, Маргарита </w:t>
      </w:r>
      <w:proofErr w:type="spell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Мамун</w:t>
      </w:r>
      <w:proofErr w:type="spellEnd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– эти спортсменки представляли на мировой арене спорта Россию </w:t>
      </w:r>
      <w:proofErr w:type="gramStart"/>
      <w:r w:rsidR="003B1262" w:rsidRPr="003B1262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B1262" w:rsidRPr="003B1262" w:rsidTr="003B1262">
        <w:tc>
          <w:tcPr>
            <w:tcW w:w="4785" w:type="dxa"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спортивной гимнастике;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синхронном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плавание;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художественной гимнастике;</w:t>
            </w:r>
          </w:p>
          <w:p w:rsidR="003B1262" w:rsidRPr="003B1262" w:rsidRDefault="003B1262" w:rsidP="003B12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члены команды первой женской сборной по хоккею с шайбой на льду.</w:t>
            </w:r>
          </w:p>
        </w:tc>
      </w:tr>
    </w:tbl>
    <w:p w:rsidR="003B1262" w:rsidRPr="003B1262" w:rsidRDefault="003B1262" w:rsidP="003B12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262" w:rsidRPr="003B1262" w:rsidRDefault="003B1262" w:rsidP="003B12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BD" w:rsidRDefault="004741BD" w:rsidP="003B126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41BD" w:rsidRDefault="004741BD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D34FC9" w:rsidRDefault="00D34FC9" w:rsidP="004C7E2F">
      <w:pPr>
        <w:widowControl w:val="0"/>
        <w:tabs>
          <w:tab w:val="left" w:pos="993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29B" w:rsidRDefault="00DA429B" w:rsidP="00DA429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29B" w:rsidRDefault="00DA429B" w:rsidP="003B126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429B" w:rsidRDefault="00DA429B" w:rsidP="003B1262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9AB" w:rsidRDefault="00C169AB" w:rsidP="004741BD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Default="00DE5FCA" w:rsidP="004741BD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Default="00DE5FCA" w:rsidP="004741BD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Pr="004741BD" w:rsidRDefault="00DE5FCA" w:rsidP="00DE5F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741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ВАРИАНТ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DE5FCA" w:rsidRPr="003B1262" w:rsidRDefault="00DE5FCA" w:rsidP="00DE5FC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5FCA" w:rsidRPr="003B1262" w:rsidRDefault="00DE5FCA" w:rsidP="00DE5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DE5FCA" w:rsidP="00DE5FCA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>Что входило в программу пентатлона на Олимпийских играх древности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rPr>
          <w:trHeight w:val="825"/>
        </w:trPr>
        <w:tc>
          <w:tcPr>
            <w:tcW w:w="4785" w:type="dxa"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бег, кулачный бой, классическая борьба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метание диска, кулачный бой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бег, прыжки в длину, метание копья и диска, борьба.</w:t>
            </w:r>
          </w:p>
          <w:p w:rsidR="00DE5FCA" w:rsidRPr="003B1262" w:rsidRDefault="00DE5FCA" w:rsidP="00B821D0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бег, прыжки в длину, метание копья.</w:t>
            </w:r>
          </w:p>
        </w:tc>
      </w:tr>
    </w:tbl>
    <w:p w:rsidR="00DA2D9C" w:rsidRPr="003B1262" w:rsidRDefault="00A765DE" w:rsidP="00DA2D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A2D9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A2D9C" w:rsidRPr="003B1262">
        <w:rPr>
          <w:rFonts w:ascii="Times New Roman" w:eastAsia="Calibri" w:hAnsi="Times New Roman" w:cs="Times New Roman"/>
          <w:b/>
          <w:sz w:val="24"/>
          <w:szCs w:val="24"/>
        </w:rPr>
        <w:t>На Олимпийских играх право на участие имели: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659"/>
      </w:tblGrid>
      <w:tr w:rsidR="00DA2D9C" w:rsidRPr="003B1262" w:rsidTr="00966AA7">
        <w:tc>
          <w:tcPr>
            <w:tcW w:w="6912" w:type="dxa"/>
            <w:hideMark/>
          </w:tcPr>
          <w:p w:rsidR="00DA2D9C" w:rsidRPr="003B1262" w:rsidRDefault="00DA2D9C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свободные граждане и варвары;</w:t>
            </w:r>
          </w:p>
          <w:p w:rsidR="00DA2D9C" w:rsidRPr="003B1262" w:rsidRDefault="00DA2D9C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свободные граждане и рабы; </w:t>
            </w:r>
          </w:p>
          <w:p w:rsidR="00DA2D9C" w:rsidRPr="003B1262" w:rsidRDefault="00DA2D9C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только свободные граждане (мужчины);</w:t>
            </w:r>
          </w:p>
          <w:p w:rsidR="00DA2D9C" w:rsidRPr="003B1262" w:rsidRDefault="00DA2D9C" w:rsidP="00966A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все желающие, которые прошли особые испытания.</w:t>
            </w:r>
          </w:p>
        </w:tc>
        <w:tc>
          <w:tcPr>
            <w:tcW w:w="2659" w:type="dxa"/>
          </w:tcPr>
          <w:p w:rsidR="00DA2D9C" w:rsidRPr="003B1262" w:rsidRDefault="00DA2D9C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FCA" w:rsidRPr="003B1262" w:rsidRDefault="00DE5FCA" w:rsidP="00DE5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DE5FCA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>Где проводились летние олимпийские игры  1980 года?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Париж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Москва</w:t>
            </w: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Сочи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г) Лондон </w:t>
            </w:r>
          </w:p>
        </w:tc>
      </w:tr>
    </w:tbl>
    <w:p w:rsidR="00DE5FCA" w:rsidRDefault="00DE5FCA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A765DE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DE5FCA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Совокупность устойчивых, индивидуальных особенностей личности, складывающихся и проявляющихся в деятельности и общении, обусловливая типичные для нее способы </w:t>
      </w:r>
      <w:proofErr w:type="spellStart"/>
      <w:r w:rsidR="00DE5FCA" w:rsidRPr="003B1262">
        <w:rPr>
          <w:rFonts w:ascii="Times New Roman" w:eastAsia="Calibri" w:hAnsi="Times New Roman" w:cs="Times New Roman"/>
          <w:b/>
          <w:sz w:val="24"/>
          <w:szCs w:val="24"/>
        </w:rPr>
        <w:t>поведния</w:t>
      </w:r>
      <w:proofErr w:type="spellEnd"/>
      <w:r w:rsidR="00DE5FCA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– это…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самосознание;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самовоспитание;</w:t>
            </w: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характер;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темперамент.</w:t>
            </w:r>
          </w:p>
        </w:tc>
      </w:tr>
    </w:tbl>
    <w:p w:rsidR="00DE5FCA" w:rsidRDefault="00DE5FCA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765DE" w:rsidRPr="003B1262" w:rsidRDefault="00A765DE" w:rsidP="00A76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Первая помощь при вывихе заключается в том, чтобы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1950"/>
      </w:tblGrid>
      <w:tr w:rsidR="00A765DE" w:rsidRPr="003B1262" w:rsidTr="00966AA7">
        <w:tc>
          <w:tcPr>
            <w:tcW w:w="7621" w:type="dxa"/>
            <w:hideMark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наложить жгут выше места травмы;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смазать  место травмы йодом;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приложить лист подорожника;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>беспечить неподвижность кости в месте травмы.</w:t>
            </w:r>
          </w:p>
        </w:tc>
        <w:tc>
          <w:tcPr>
            <w:tcW w:w="1950" w:type="dxa"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FCA" w:rsidRDefault="00DE5FCA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DE5FCA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Первая помощь при растяжениях заключается в том, чтобы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</w:tcPr>
          <w:p w:rsidR="00DE5FCA" w:rsidRPr="003B1262" w:rsidRDefault="00DE5FCA" w:rsidP="00B821D0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наложить жгут выше места травмы;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смазать  место травмы йодом;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наложить тугую повязку на поврежденное место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обеспечить неподвижность кости в месте травмы.</w:t>
            </w:r>
          </w:p>
        </w:tc>
      </w:tr>
    </w:tbl>
    <w:p w:rsidR="00DE5FCA" w:rsidRDefault="00DE5FCA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DE5FCA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>Правильное распределение времени на основные жизненные потребности человека: сон, бодрствование деятельность (в том числе учебная), прием пищи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здоровый образ жизни;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режим дня;</w:t>
            </w: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тренировка;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утренняя зарядка.</w:t>
            </w:r>
          </w:p>
        </w:tc>
      </w:tr>
    </w:tbl>
    <w:p w:rsidR="00A765DE" w:rsidRDefault="00A765DE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5DE" w:rsidRPr="003B1262" w:rsidRDefault="00A765DE" w:rsidP="00A76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Преподаватель физического воспитания колледжа Уильям </w:t>
      </w:r>
      <w:proofErr w:type="gramStart"/>
      <w:r w:rsidRPr="003B1262">
        <w:rPr>
          <w:rFonts w:ascii="Times New Roman" w:eastAsia="Calibri" w:hAnsi="Times New Roman" w:cs="Times New Roman"/>
          <w:b/>
          <w:sz w:val="24"/>
          <w:szCs w:val="24"/>
        </w:rPr>
        <w:t>Дж</w:t>
      </w:r>
      <w:proofErr w:type="gramEnd"/>
      <w:r w:rsidRPr="003B1262">
        <w:rPr>
          <w:rFonts w:ascii="Times New Roman" w:eastAsia="Calibri" w:hAnsi="Times New Roman" w:cs="Times New Roman"/>
          <w:b/>
          <w:sz w:val="24"/>
          <w:szCs w:val="24"/>
        </w:rPr>
        <w:t>. Морган придумал игру, в которую его ученики играли камерой от баскетбольного мяча. Он назвал эту игру «</w:t>
      </w:r>
      <w:proofErr w:type="spellStart"/>
      <w:r w:rsidRPr="003B1262">
        <w:rPr>
          <w:rFonts w:ascii="Times New Roman" w:eastAsia="Calibri" w:hAnsi="Times New Roman" w:cs="Times New Roman"/>
          <w:b/>
          <w:sz w:val="24"/>
          <w:szCs w:val="24"/>
        </w:rPr>
        <w:t>минтанет</w:t>
      </w:r>
      <w:proofErr w:type="spellEnd"/>
      <w:r w:rsidRPr="003B1262">
        <w:rPr>
          <w:rFonts w:ascii="Times New Roman" w:eastAsia="Calibri" w:hAnsi="Times New Roman" w:cs="Times New Roman"/>
          <w:b/>
          <w:sz w:val="24"/>
          <w:szCs w:val="24"/>
        </w:rPr>
        <w:t>». Какое современное название у этой игры.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65DE" w:rsidRPr="003B1262" w:rsidTr="00966AA7">
        <w:tc>
          <w:tcPr>
            <w:tcW w:w="4785" w:type="dxa"/>
            <w:hideMark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гандбол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баскетбол</w:t>
            </w:r>
          </w:p>
        </w:tc>
        <w:tc>
          <w:tcPr>
            <w:tcW w:w="4786" w:type="dxa"/>
            <w:hideMark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футбол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волейбол</w:t>
            </w:r>
          </w:p>
        </w:tc>
      </w:tr>
    </w:tbl>
    <w:p w:rsidR="00DE5FCA" w:rsidRDefault="00DE5FCA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A765DE" w:rsidP="00DE5F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DE5FC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E5FCA" w:rsidRPr="003B1262">
        <w:rPr>
          <w:rFonts w:ascii="Times New Roman" w:eastAsia="Calibri" w:hAnsi="Times New Roman" w:cs="Times New Roman"/>
          <w:b/>
          <w:sz w:val="24"/>
          <w:szCs w:val="24"/>
        </w:rPr>
        <w:t>ГТО – это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легкоатлетические соревнования;</w:t>
            </w:r>
          </w:p>
          <w:p w:rsidR="00DE5FCA" w:rsidRPr="003B1262" w:rsidRDefault="00DE5FCA" w:rsidP="00B821D0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всероссийский физкультурно-спортивный комплекс;</w:t>
            </w:r>
          </w:p>
        </w:tc>
        <w:tc>
          <w:tcPr>
            <w:tcW w:w="4786" w:type="dxa"/>
            <w:hideMark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двоеборье;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пятиборье.</w:t>
            </w:r>
          </w:p>
        </w:tc>
      </w:tr>
    </w:tbl>
    <w:p w:rsidR="00DE5FCA" w:rsidRDefault="00DE5FCA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A765DE" w:rsidP="00DE5F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10</w:t>
      </w:r>
      <w:r w:rsidR="00DE5FC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DE5FCA"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По какой беговой дорожке стадиона должен осуществляться разминочный бег: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E5FCA" w:rsidRPr="003B1262" w:rsidTr="00B821D0">
        <w:tc>
          <w:tcPr>
            <w:tcW w:w="4785" w:type="dxa"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а) разминочный бег осуществляется по внутренней  дорожке;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разминочный бег осуществляется по внешней дорожке; 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в) не имеет значения.</w:t>
            </w: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5FCA" w:rsidRPr="003B1262" w:rsidRDefault="00A765DE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DE5F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E5FCA" w:rsidRPr="003B1262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термин относится к баскетболу?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а) фол; 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б) угловой; 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 xml:space="preserve">в) пенальти; 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г)  офсайд.</w:t>
      </w:r>
    </w:p>
    <w:p w:rsidR="00A765DE" w:rsidRDefault="00A765DE" w:rsidP="00A76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65DE" w:rsidRPr="003B1262" w:rsidRDefault="00A765DE" w:rsidP="00A765D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12.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Ольга </w:t>
      </w:r>
      <w:proofErr w:type="spellStart"/>
      <w:r w:rsidRPr="003B1262">
        <w:rPr>
          <w:rFonts w:ascii="Times New Roman" w:eastAsia="Calibri" w:hAnsi="Times New Roman" w:cs="Times New Roman"/>
          <w:b/>
          <w:sz w:val="24"/>
          <w:szCs w:val="24"/>
        </w:rPr>
        <w:t>Кузенкова</w:t>
      </w:r>
      <w:proofErr w:type="spellEnd"/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является Олимпийской чемпионкой </w:t>
      </w:r>
      <w:proofErr w:type="gramStart"/>
      <w:r w:rsidRPr="003B1262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765DE" w:rsidRPr="003B1262" w:rsidTr="00966AA7">
        <w:tc>
          <w:tcPr>
            <w:tcW w:w="4785" w:type="dxa"/>
            <w:hideMark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прыжках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в длину;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метание молота;</w:t>
            </w:r>
          </w:p>
        </w:tc>
        <w:tc>
          <w:tcPr>
            <w:tcW w:w="4786" w:type="dxa"/>
            <w:hideMark/>
          </w:tcPr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прыжках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с шестом;</w:t>
            </w:r>
          </w:p>
          <w:p w:rsidR="00A765DE" w:rsidRPr="003B1262" w:rsidRDefault="00A765DE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г) толкание ядра.</w:t>
            </w:r>
          </w:p>
        </w:tc>
      </w:tr>
    </w:tbl>
    <w:p w:rsidR="00DE5FCA" w:rsidRPr="003B1262" w:rsidRDefault="00DE5FCA" w:rsidP="00DE5FC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1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4786"/>
      </w:tblGrid>
      <w:tr w:rsidR="00DE5FCA" w:rsidRPr="003B1262" w:rsidTr="00B821D0">
        <w:tc>
          <w:tcPr>
            <w:tcW w:w="9747" w:type="dxa"/>
            <w:hideMark/>
          </w:tcPr>
          <w:p w:rsidR="00DE5FCA" w:rsidRPr="003B1262" w:rsidRDefault="00A765DE" w:rsidP="00B821D0">
            <w:pPr>
              <w:ind w:right="17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E5FC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DE5FCA" w:rsidRPr="003B1262">
              <w:rPr>
                <w:rFonts w:ascii="Times New Roman" w:hAnsi="Times New Roman"/>
                <w:b/>
                <w:sz w:val="24"/>
                <w:szCs w:val="24"/>
              </w:rPr>
              <w:t>Олимпийская чемпионка в метании молота, уроженка города Смоленска</w:t>
            </w:r>
          </w:p>
          <w:p w:rsidR="00DE5FCA" w:rsidRPr="003B1262" w:rsidRDefault="00DE5FCA" w:rsidP="00B821D0">
            <w:pPr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  а)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Латынина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  <w:r w:rsidRPr="003B1262">
              <w:rPr>
                <w:rFonts w:ascii="Times New Roman" w:hAnsi="Times New Roman"/>
                <w:sz w:val="24"/>
                <w:szCs w:val="24"/>
              </w:rPr>
              <w:tab/>
              <w:t xml:space="preserve"> в)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Вяльбе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5FCA" w:rsidRPr="003B1262" w:rsidRDefault="00DE5FCA" w:rsidP="00B821D0">
            <w:pPr>
              <w:tabs>
                <w:tab w:val="left" w:pos="2175"/>
              </w:tabs>
              <w:ind w:right="-181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3B1262">
              <w:rPr>
                <w:rFonts w:ascii="Times New Roman" w:hAnsi="Times New Roman"/>
                <w:sz w:val="24"/>
                <w:szCs w:val="24"/>
              </w:rPr>
              <w:t>Кузенкова</w:t>
            </w:r>
            <w:proofErr w:type="spellEnd"/>
            <w:r w:rsidRPr="003B1262">
              <w:rPr>
                <w:rFonts w:ascii="Times New Roman" w:hAnsi="Times New Roman"/>
                <w:sz w:val="24"/>
                <w:szCs w:val="24"/>
              </w:rPr>
              <w:t>;</w:t>
            </w:r>
            <w:r w:rsidRPr="003B1262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г) Сметанина.</w:t>
            </w:r>
          </w:p>
        </w:tc>
        <w:tc>
          <w:tcPr>
            <w:tcW w:w="4786" w:type="dxa"/>
          </w:tcPr>
          <w:p w:rsidR="00DE5FCA" w:rsidRPr="003B1262" w:rsidRDefault="00DE5FCA" w:rsidP="00B821D0">
            <w:pPr>
              <w:ind w:left="1877" w:hanging="187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FCA" w:rsidRPr="003B1262" w:rsidRDefault="00DE5FCA" w:rsidP="00B821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4D1" w:rsidRDefault="00C704D1" w:rsidP="00DE5FCA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704D1" w:rsidRPr="003B1262" w:rsidRDefault="00C704D1" w:rsidP="00C704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Pr="003B1262">
        <w:rPr>
          <w:rFonts w:ascii="Times New Roman" w:eastAsia="Calibri" w:hAnsi="Times New Roman" w:cs="Times New Roman"/>
          <w:b/>
          <w:sz w:val="24"/>
          <w:szCs w:val="24"/>
        </w:rPr>
        <w:t xml:space="preserve">Бег по стадиону во время занятий можно осуществлять: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704D1" w:rsidRPr="003B1262" w:rsidTr="00966AA7">
        <w:tc>
          <w:tcPr>
            <w:tcW w:w="4785" w:type="dxa"/>
            <w:hideMark/>
          </w:tcPr>
          <w:p w:rsidR="00C704D1" w:rsidRPr="003B1262" w:rsidRDefault="00C704D1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а) только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против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часовой стрелке;</w:t>
            </w:r>
          </w:p>
          <w:p w:rsidR="00C704D1" w:rsidRPr="003B1262" w:rsidRDefault="00C704D1" w:rsidP="00966A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>б) только по часовой стрелке;</w:t>
            </w:r>
          </w:p>
        </w:tc>
        <w:tc>
          <w:tcPr>
            <w:tcW w:w="4786" w:type="dxa"/>
          </w:tcPr>
          <w:p w:rsidR="00C704D1" w:rsidRPr="003B1262" w:rsidRDefault="00C704D1" w:rsidP="00966AA7">
            <w:pPr>
              <w:rPr>
                <w:rFonts w:ascii="Times New Roman" w:hAnsi="Times New Roman"/>
                <w:sz w:val="24"/>
                <w:szCs w:val="24"/>
              </w:rPr>
            </w:pPr>
            <w:r w:rsidRPr="003B1262">
              <w:rPr>
                <w:rFonts w:ascii="Times New Roman" w:hAnsi="Times New Roman"/>
                <w:sz w:val="24"/>
                <w:szCs w:val="24"/>
              </w:rPr>
              <w:t xml:space="preserve">в) не имеет </w:t>
            </w:r>
            <w:proofErr w:type="gramStart"/>
            <w:r w:rsidRPr="003B1262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  <w:r w:rsidRPr="003B1262">
              <w:rPr>
                <w:rFonts w:ascii="Times New Roman" w:hAnsi="Times New Roman"/>
                <w:sz w:val="24"/>
                <w:szCs w:val="24"/>
              </w:rPr>
              <w:t xml:space="preserve"> в какую сторону.</w:t>
            </w:r>
          </w:p>
          <w:p w:rsidR="00C704D1" w:rsidRPr="003B1262" w:rsidRDefault="00C704D1" w:rsidP="00966AA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04D1" w:rsidRPr="003B1262" w:rsidRDefault="00C704D1" w:rsidP="00DE5FCA">
      <w:pPr>
        <w:shd w:val="clear" w:color="auto" w:fill="FFFFFF"/>
        <w:spacing w:after="0" w:line="300" w:lineRule="atLeas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Pr="003B1262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Подача в волейболе может выполняться: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а) только одной кистью руки;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б) одной кистью или любой частью руки;</w:t>
      </w:r>
    </w:p>
    <w:p w:rsidR="00DE5FCA" w:rsidRPr="003B1262" w:rsidRDefault="00DE5FCA" w:rsidP="00DE5FC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B1262">
        <w:rPr>
          <w:rFonts w:ascii="Times New Roman" w:eastAsia="Times New Roman" w:hAnsi="Times New Roman" w:cs="Times New Roman"/>
          <w:sz w:val="24"/>
          <w:szCs w:val="24"/>
        </w:rPr>
        <w:t>в) любой частью руки или ноги.</w:t>
      </w:r>
    </w:p>
    <w:p w:rsidR="00DE5FCA" w:rsidRDefault="00DE5FCA" w:rsidP="00DE5FC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Default="00DE5FCA" w:rsidP="00DE5FCA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Default="00DE5FCA" w:rsidP="00DE5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5FCA" w:rsidRDefault="00DE5FCA" w:rsidP="003B1262">
      <w:pPr>
        <w:rPr>
          <w:rFonts w:ascii="Times New Roman" w:eastAsia="Calibri" w:hAnsi="Times New Roman" w:cs="Times New Roman"/>
          <w:sz w:val="24"/>
          <w:szCs w:val="24"/>
        </w:rPr>
      </w:pPr>
    </w:p>
    <w:p w:rsidR="00CE7576" w:rsidRDefault="00CE7576" w:rsidP="003B1262">
      <w:pPr>
        <w:rPr>
          <w:rFonts w:ascii="Times New Roman" w:eastAsia="Calibri" w:hAnsi="Times New Roman" w:cs="Times New Roman"/>
          <w:sz w:val="24"/>
          <w:szCs w:val="24"/>
        </w:rPr>
      </w:pPr>
    </w:p>
    <w:p w:rsidR="001F5B54" w:rsidRDefault="001F5B54" w:rsidP="003B1262"/>
    <w:sectPr w:rsidR="001F5B54" w:rsidSect="00A5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DF2"/>
    <w:multiLevelType w:val="hybridMultilevel"/>
    <w:tmpl w:val="4096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7B48FE"/>
    <w:multiLevelType w:val="hybridMultilevel"/>
    <w:tmpl w:val="CCA8E0C0"/>
    <w:lvl w:ilvl="0" w:tplc="D8FE178C">
      <w:start w:val="4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4FA"/>
    <w:rsid w:val="000F77EA"/>
    <w:rsid w:val="001F5B54"/>
    <w:rsid w:val="00215F4F"/>
    <w:rsid w:val="003B1262"/>
    <w:rsid w:val="004304FA"/>
    <w:rsid w:val="004741BD"/>
    <w:rsid w:val="004C7E2F"/>
    <w:rsid w:val="00566053"/>
    <w:rsid w:val="00635ECB"/>
    <w:rsid w:val="00775A02"/>
    <w:rsid w:val="008626FC"/>
    <w:rsid w:val="00A54F85"/>
    <w:rsid w:val="00A559F8"/>
    <w:rsid w:val="00A765DE"/>
    <w:rsid w:val="00AD0B70"/>
    <w:rsid w:val="00BC55BF"/>
    <w:rsid w:val="00C169AB"/>
    <w:rsid w:val="00C704D1"/>
    <w:rsid w:val="00CE7576"/>
    <w:rsid w:val="00D34FC9"/>
    <w:rsid w:val="00DA2D9C"/>
    <w:rsid w:val="00DA429B"/>
    <w:rsid w:val="00DE5FCA"/>
    <w:rsid w:val="00DF201B"/>
    <w:rsid w:val="00E5322F"/>
    <w:rsid w:val="00E9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12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1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22</cp:revision>
  <cp:lastPrinted>2003-12-31T21:27:00Z</cp:lastPrinted>
  <dcterms:created xsi:type="dcterms:W3CDTF">2018-04-30T14:29:00Z</dcterms:created>
  <dcterms:modified xsi:type="dcterms:W3CDTF">2026-03-19T03:49:00Z</dcterms:modified>
</cp:coreProperties>
</file>