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Тесто</w:t>
      </w:r>
      <w:r w:rsidR="0013769A">
        <w:rPr>
          <w:rFonts w:ascii="Arial" w:hAnsi="Arial" w:cs="Arial"/>
          <w:b/>
          <w:bCs/>
          <w:color w:val="000000"/>
          <w:sz w:val="21"/>
          <w:szCs w:val="21"/>
        </w:rPr>
        <w:t xml:space="preserve">вые задания на </w:t>
      </w:r>
      <w:r w:rsidR="00947A9D">
        <w:rPr>
          <w:rFonts w:ascii="Arial" w:hAnsi="Arial" w:cs="Arial"/>
          <w:b/>
          <w:bCs/>
          <w:color w:val="000000"/>
          <w:sz w:val="21"/>
          <w:szCs w:val="21"/>
        </w:rPr>
        <w:t>ИК</w:t>
      </w:r>
      <w:bookmarkStart w:id="0" w:name="_GoBack"/>
      <w:bookmarkEnd w:id="0"/>
      <w:r w:rsidR="0013769A">
        <w:rPr>
          <w:rFonts w:ascii="Arial" w:hAnsi="Arial" w:cs="Arial"/>
          <w:b/>
          <w:bCs/>
          <w:color w:val="000000"/>
          <w:sz w:val="21"/>
          <w:szCs w:val="21"/>
        </w:rPr>
        <w:t>Р</w:t>
      </w: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по технологии</w:t>
      </w:r>
    </w:p>
    <w:p w:rsidR="002D630E" w:rsidRDefault="00F12D1A" w:rsidP="002D630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10- класс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1.При каком угле заострения режущий инструмент быстро затупляется?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А.35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о </w:t>
      </w:r>
      <w:r>
        <w:rPr>
          <w:rFonts w:ascii="Arial" w:hAnsi="Arial" w:cs="Arial"/>
          <w:color w:val="000000"/>
          <w:sz w:val="21"/>
          <w:szCs w:val="21"/>
        </w:rPr>
        <w:t>+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Б.45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о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В.50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о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Г.60</w:t>
      </w:r>
      <w:r>
        <w:rPr>
          <w:rFonts w:ascii="Arial" w:hAnsi="Arial" w:cs="Arial"/>
          <w:color w:val="000000"/>
          <w:sz w:val="16"/>
          <w:szCs w:val="16"/>
          <w:vertAlign w:val="superscript"/>
        </w:rPr>
        <w:t>о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2. Выбор материала для изготовления изделия зависит, в первую очередь, от следующего фактора: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От потребностей покупателя;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От функционального назначения изделия; +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От технологии обработки материала;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От стоимости товара.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3.Инструменты для измерения внутренних размеров при вытачивании изделий на токарном станке по обработке древесины;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Кронциркуль;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Штангенциркуль; +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Разметочный пружинный циркуль;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Нутромер. +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 Ручную</w:t>
      </w:r>
      <w:r w:rsidR="00F12D1A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гибку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тонколистных заготовок производят в слесарных тисках с помощью;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Киянки; +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Слесарного молотка с круглым бойком;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Слесарным молотком с квадратным бойком.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Плоскогубцев.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 Объёмное (трехмерное) изображение изделия носит название;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Чертежа;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Технического рисунка; +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Эскиза;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Сборочного чертежа.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 xml:space="preserve">6. Предохранитель на 5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А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при включении электрочайника мощностью 2 кВт и компьютера мощностью 200Вт в сеть напряжением 220В: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Не перегорит;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Перегорит; +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Может перегореть, а может и не перегореть.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 Выбросы парниковых газов в результате деятельности промышленности, энергетики и транспорта приводят к: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Понижению температуры поверхности земли;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Повышению температуры поверхности земли; +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Изменению климата; +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Таянию льдов, вечной мерзлоты и повышению уровня мирового океана. +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 Главная (экономическая) функция предпринимательства заключается в: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Производство товаров и услуг для удовлетворения потребностей людей; +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Эффективной организации собственного дела;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Нацеленности на создании новых товаров и услуг, способов их производства и реализации.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 Затратами денежных средств в процессе ведения домашнего хозяйства называют: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Бюджет семьи;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Расходы семьи; +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Доходы семьи.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10. Тепловое действие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элетрического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тока используется в: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Лампах накаливания;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Утюгах; +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Люминесцентных лампах;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Энергосберегающих лампах.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11. Большая дальность действия телевизионных станций определяется использованием: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Акустических волн;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Электромагнитных волн: +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Механических волн: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Гравитационных волн.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12. Мозговой штурм представляет собой: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Групповое обсуждение идей;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Б. Групповое выдвижение идей; +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Сравнение разных способов изготовления изделия: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Публичную защиту идей.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13. Для профессий типа «человек-техника» основной трудовой функцией является: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Создание произведений искусства;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Преобразование материалов и энергии; +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Уход за животными и растениями.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14. Скорость вращения сверла регулируется: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Рукояткой шпинделя;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Перемещением ремня на шкивах; +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Изменением числа оборотов двигателя;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Толщиной сверла.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15.Вспомогательное движение резания - это: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Установка деталей;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Подача инструмента; +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Вращение заготовки;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Нет ответа.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16. Конечная цель обработки материалов на станках (машинах)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состоит в: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Изучении устройства станка (машины);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Ознакомление с принципом работы машины (станка);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Выявление технологических возможностей станка (машины);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Получение детали заданной формы и размеров. +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17. Чистовая обработка детали называется: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Строганием; +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Шлифованием;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В. Точением;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Фрезерованием.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18. Кислотные дожди часто определяются выбросами: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А. Металлургического производства; +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Б. Сельского хозяйства;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В. Железнодорожного транспорта;</w:t>
      </w:r>
    </w:p>
    <w:p w:rsidR="002D630E" w:rsidRDefault="002D630E" w:rsidP="002D630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Г. Коммунального хозяйства.</w:t>
      </w:r>
    </w:p>
    <w:p w:rsidR="002B7CAB" w:rsidRDefault="002B7CAB"/>
    <w:sectPr w:rsidR="002B7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CF"/>
    <w:rsid w:val="0013769A"/>
    <w:rsid w:val="002B7CAB"/>
    <w:rsid w:val="002D630E"/>
    <w:rsid w:val="007F36CF"/>
    <w:rsid w:val="00947A9D"/>
    <w:rsid w:val="00F1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281E"/>
  <w15:chartTrackingRefBased/>
  <w15:docId w15:val="{6507EFD9-922E-4ECE-82E2-56EFAF43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501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2025-02-07T04:21:00Z</dcterms:created>
  <dcterms:modified xsi:type="dcterms:W3CDTF">2025-02-07T05:22:00Z</dcterms:modified>
</cp:coreProperties>
</file>