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F0A" w:rsidRPr="00907E65" w:rsidRDefault="00D87F0A" w:rsidP="00D87F0A">
      <w:pPr>
        <w:spacing w:after="0"/>
        <w:jc w:val="center"/>
        <w:rPr>
          <w:rFonts w:ascii="Times New Roman" w:hAnsi="Times New Roman" w:cs="Times New Roman"/>
          <w:b/>
          <w:sz w:val="24"/>
          <w:szCs w:val="24"/>
        </w:rPr>
      </w:pPr>
      <w:r w:rsidRPr="00907E65">
        <w:rPr>
          <w:rFonts w:ascii="Times New Roman" w:hAnsi="Times New Roman" w:cs="Times New Roman"/>
          <w:b/>
          <w:sz w:val="24"/>
          <w:szCs w:val="24"/>
        </w:rPr>
        <w:t>Итоговая Контрольная Работа</w:t>
      </w:r>
    </w:p>
    <w:p w:rsidR="00D87F0A" w:rsidRDefault="00D87F0A" w:rsidP="00D87F0A">
      <w:pPr>
        <w:spacing w:after="0"/>
        <w:jc w:val="center"/>
        <w:rPr>
          <w:rFonts w:ascii="Times New Roman" w:hAnsi="Times New Roman" w:cs="Times New Roman"/>
          <w:b/>
          <w:sz w:val="24"/>
          <w:szCs w:val="24"/>
        </w:rPr>
      </w:pPr>
      <w:r w:rsidRPr="00907E65">
        <w:rPr>
          <w:rFonts w:ascii="Times New Roman" w:hAnsi="Times New Roman" w:cs="Times New Roman"/>
          <w:b/>
          <w:sz w:val="24"/>
          <w:szCs w:val="24"/>
        </w:rPr>
        <w:t xml:space="preserve">За курс </w:t>
      </w:r>
      <w:r>
        <w:rPr>
          <w:rFonts w:ascii="Times New Roman" w:hAnsi="Times New Roman" w:cs="Times New Roman"/>
          <w:b/>
          <w:sz w:val="24"/>
          <w:szCs w:val="24"/>
        </w:rPr>
        <w:t>«Вероятность и статистика» 10</w:t>
      </w:r>
      <w:r w:rsidRPr="00907E65">
        <w:rPr>
          <w:rFonts w:ascii="Times New Roman" w:hAnsi="Times New Roman" w:cs="Times New Roman"/>
          <w:b/>
          <w:sz w:val="24"/>
          <w:szCs w:val="24"/>
        </w:rPr>
        <w:t xml:space="preserve"> класса 2024-2025 учебный год</w:t>
      </w:r>
    </w:p>
    <w:p w:rsidR="00D87F0A" w:rsidRDefault="00D87F0A" w:rsidP="00D87F0A">
      <w:pPr>
        <w:tabs>
          <w:tab w:val="left" w:pos="5310"/>
        </w:tabs>
        <w:spacing w:after="0"/>
        <w:rPr>
          <w:rFonts w:ascii="Times New Roman" w:hAnsi="Times New Roman" w:cs="Times New Roman"/>
          <w:sz w:val="24"/>
          <w:szCs w:val="24"/>
        </w:rPr>
      </w:pPr>
      <w:r>
        <w:rPr>
          <w:rFonts w:ascii="Times New Roman" w:hAnsi="Times New Roman" w:cs="Times New Roman"/>
          <w:sz w:val="24"/>
          <w:szCs w:val="24"/>
        </w:rPr>
        <w:tab/>
      </w:r>
    </w:p>
    <w:p w:rsidR="00B90506" w:rsidRDefault="00D87F0A" w:rsidP="002D6027">
      <w:pPr>
        <w:pStyle w:val="a4"/>
        <w:ind w:left="284"/>
        <w:jc w:val="center"/>
        <w:rPr>
          <w:sz w:val="24"/>
          <w:szCs w:val="24"/>
        </w:rPr>
      </w:pPr>
      <w:r w:rsidRPr="00002272">
        <w:rPr>
          <w:sz w:val="24"/>
          <w:szCs w:val="24"/>
        </w:rPr>
        <w:t>Часть 1</w:t>
      </w:r>
    </w:p>
    <w:p w:rsidR="00B90506" w:rsidRPr="00E125E6" w:rsidRDefault="00B90506" w:rsidP="00975BD2">
      <w:pPr>
        <w:pStyle w:val="a4"/>
        <w:numPr>
          <w:ilvl w:val="0"/>
          <w:numId w:val="1"/>
        </w:numPr>
        <w:tabs>
          <w:tab w:val="left" w:pos="365"/>
          <w:tab w:val="left" w:pos="394"/>
        </w:tabs>
        <w:spacing w:before="79" w:line="276" w:lineRule="auto"/>
        <w:ind w:left="394" w:right="141" w:hanging="253"/>
        <w:jc w:val="both"/>
        <w:rPr>
          <w:sz w:val="24"/>
          <w:szCs w:val="24"/>
        </w:rPr>
      </w:pPr>
      <w:r w:rsidRPr="00E125E6">
        <w:rPr>
          <w:sz w:val="24"/>
          <w:szCs w:val="24"/>
        </w:rPr>
        <w:t>В шестом классе учатся 18 мальчиков и 6 девочек. По жребию они выбирают одного дежурного по классу. Найдите вероятность того, что это будет мальчик.</w:t>
      </w:r>
    </w:p>
    <w:p w:rsidR="00E125E6" w:rsidRPr="00E125E6" w:rsidRDefault="00E125E6" w:rsidP="00975BD2">
      <w:pPr>
        <w:pStyle w:val="a4"/>
        <w:numPr>
          <w:ilvl w:val="0"/>
          <w:numId w:val="1"/>
        </w:numPr>
        <w:tabs>
          <w:tab w:val="left" w:pos="365"/>
          <w:tab w:val="left" w:pos="394"/>
        </w:tabs>
        <w:spacing w:before="79" w:line="276" w:lineRule="auto"/>
        <w:ind w:right="141"/>
        <w:jc w:val="both"/>
        <w:rPr>
          <w:sz w:val="24"/>
          <w:szCs w:val="24"/>
        </w:rPr>
      </w:pPr>
      <w:r w:rsidRPr="00E125E6">
        <w:rPr>
          <w:sz w:val="24"/>
          <w:szCs w:val="24"/>
        </w:rPr>
        <w:t>При производстве в среднем на каждые 2982 исправных насоса приходится 18 неисправных. Найдите вероятность того, что случайно выбранный насос окажется неисправным.</w:t>
      </w:r>
    </w:p>
    <w:p w:rsidR="00945756" w:rsidRPr="00E125E6" w:rsidRDefault="00945756" w:rsidP="00975BD2">
      <w:pPr>
        <w:pStyle w:val="a4"/>
        <w:numPr>
          <w:ilvl w:val="0"/>
          <w:numId w:val="1"/>
        </w:numPr>
        <w:tabs>
          <w:tab w:val="left" w:pos="365"/>
          <w:tab w:val="left" w:pos="394"/>
        </w:tabs>
        <w:spacing w:before="79" w:line="276" w:lineRule="auto"/>
        <w:ind w:right="141"/>
        <w:jc w:val="both"/>
        <w:rPr>
          <w:sz w:val="24"/>
          <w:szCs w:val="24"/>
        </w:rPr>
      </w:pPr>
      <w:r w:rsidRPr="00E125E6">
        <w:rPr>
          <w:sz w:val="24"/>
          <w:szCs w:val="24"/>
        </w:rPr>
        <w:t>На экзамене по геометрии школьник отвечает на один вопрос из списка экзаменационных вопросов. Вероятность того, что это вопрос по теме «Вписанная окружность», равна 0,2. Вероятность того, что это вопрос по теме «Параллелограмм», равна 0,15.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4F2B2F" w:rsidRPr="00E125E6" w:rsidRDefault="004F2B2F" w:rsidP="00975BD2">
      <w:pPr>
        <w:pStyle w:val="a4"/>
        <w:numPr>
          <w:ilvl w:val="0"/>
          <w:numId w:val="1"/>
        </w:numPr>
        <w:spacing w:line="276" w:lineRule="auto"/>
        <w:rPr>
          <w:sz w:val="24"/>
          <w:szCs w:val="24"/>
        </w:rPr>
      </w:pPr>
      <w:r w:rsidRPr="00E125E6">
        <w:rPr>
          <w:sz w:val="24"/>
          <w:szCs w:val="24"/>
        </w:rPr>
        <w:t>В магазине три продавца. Каждый из них занят с клиентом с вероятностью 0,3. Найдите вероятность того, что в случайный момент времени все три продавца заняты одновременно (считайте, что клиенты заходят независимо друг от друга).</w:t>
      </w:r>
    </w:p>
    <w:p w:rsidR="004F2B2F" w:rsidRPr="00E125E6" w:rsidRDefault="004F2B2F" w:rsidP="00975BD2">
      <w:pPr>
        <w:pStyle w:val="a4"/>
        <w:numPr>
          <w:ilvl w:val="0"/>
          <w:numId w:val="1"/>
        </w:numPr>
        <w:spacing w:line="276" w:lineRule="auto"/>
        <w:rPr>
          <w:sz w:val="24"/>
          <w:szCs w:val="24"/>
        </w:rPr>
      </w:pPr>
      <w:r w:rsidRPr="00E125E6">
        <w:rPr>
          <w:sz w:val="24"/>
          <w:szCs w:val="24"/>
        </w:rPr>
        <w:t>Какова вероятность того, что случайно выбранный телефонный номер оканчивается двумя чётными цифрами?</w:t>
      </w:r>
    </w:p>
    <w:p w:rsidR="00CB0CC5" w:rsidRDefault="004F2B2F" w:rsidP="00975BD2">
      <w:pPr>
        <w:pStyle w:val="a4"/>
        <w:numPr>
          <w:ilvl w:val="0"/>
          <w:numId w:val="1"/>
        </w:numPr>
        <w:spacing w:line="276" w:lineRule="auto"/>
        <w:rPr>
          <w:sz w:val="24"/>
          <w:szCs w:val="24"/>
        </w:rPr>
      </w:pPr>
      <w:r w:rsidRPr="000728E1">
        <w:rPr>
          <w:sz w:val="24"/>
          <w:szCs w:val="24"/>
        </w:rPr>
        <w:t>Симметричный игральный кубик бросают дважды. Известно, что сумма выпавших очков больше 7. Найдите вероятность события «при втором броске выпало 4 очка».</w:t>
      </w:r>
    </w:p>
    <w:p w:rsidR="00A867EE" w:rsidRDefault="00A867EE" w:rsidP="00A867EE">
      <w:pPr>
        <w:pStyle w:val="a4"/>
        <w:ind w:left="393" w:firstLine="0"/>
        <w:jc w:val="center"/>
        <w:rPr>
          <w:sz w:val="24"/>
          <w:szCs w:val="24"/>
        </w:rPr>
      </w:pPr>
    </w:p>
    <w:p w:rsidR="006A2F3F" w:rsidRPr="002D6027" w:rsidRDefault="006A2F3F" w:rsidP="002D6027">
      <w:pPr>
        <w:pStyle w:val="a4"/>
        <w:ind w:left="284"/>
        <w:jc w:val="center"/>
        <w:rPr>
          <w:sz w:val="24"/>
          <w:szCs w:val="24"/>
        </w:rPr>
      </w:pPr>
      <w:r>
        <w:rPr>
          <w:sz w:val="24"/>
          <w:szCs w:val="24"/>
        </w:rPr>
        <w:t>Часть 2</w:t>
      </w:r>
    </w:p>
    <w:p w:rsidR="00B90506" w:rsidRPr="00E125E6" w:rsidRDefault="00945756" w:rsidP="00986114">
      <w:pPr>
        <w:pStyle w:val="a4"/>
        <w:numPr>
          <w:ilvl w:val="0"/>
          <w:numId w:val="1"/>
        </w:numPr>
        <w:rPr>
          <w:sz w:val="24"/>
          <w:szCs w:val="24"/>
        </w:rPr>
      </w:pPr>
      <w:r w:rsidRPr="00E125E6">
        <w:rPr>
          <w:sz w:val="24"/>
          <w:szCs w:val="24"/>
        </w:rPr>
        <w:t>Агрофирма закупает куриные яйца только в двух домашних хозяйствах. Известно, что 5% яиц из первого хозяйства — яйца высшей категории, а из второго хозяйства — 30% яиц высшей категории. В этой агрофирме 15% яиц высшей категории. Найдите вероятность того, что яйцо, купленное у этой агрофирмы, окажется из первого хозяйства.</w:t>
      </w:r>
    </w:p>
    <w:p w:rsidR="004F2B2F" w:rsidRPr="00E125E6" w:rsidRDefault="004F2B2F" w:rsidP="00986114">
      <w:pPr>
        <w:pStyle w:val="a4"/>
        <w:numPr>
          <w:ilvl w:val="0"/>
          <w:numId w:val="1"/>
        </w:numPr>
        <w:tabs>
          <w:tab w:val="left" w:pos="365"/>
          <w:tab w:val="left" w:pos="394"/>
        </w:tabs>
        <w:spacing w:before="79"/>
        <w:ind w:right="141"/>
        <w:jc w:val="both"/>
        <w:rPr>
          <w:sz w:val="24"/>
          <w:szCs w:val="24"/>
        </w:rPr>
      </w:pPr>
      <w:r w:rsidRPr="00E125E6">
        <w:rPr>
          <w:sz w:val="24"/>
          <w:szCs w:val="24"/>
        </w:rPr>
        <w:t>Симметричную монету бросают 10 раз. Во сколько раз вероятность события «выпадет ровно 5 орлов» больше вероятности события «выпадет ровно 4 орла»?</w:t>
      </w:r>
    </w:p>
    <w:p w:rsidR="009F2C47" w:rsidRDefault="009F2C47" w:rsidP="00975BD2">
      <w:pPr>
        <w:spacing w:line="276" w:lineRule="auto"/>
        <w:ind w:firstLine="708"/>
        <w:rPr>
          <w:rFonts w:ascii="Times New Roman" w:hAnsi="Times New Roman" w:cs="Times New Roman"/>
          <w:sz w:val="24"/>
          <w:szCs w:val="24"/>
        </w:rPr>
      </w:pPr>
    </w:p>
    <w:p w:rsidR="00A867EE" w:rsidRPr="00752CB0" w:rsidRDefault="00A867EE" w:rsidP="00A867EE">
      <w:pPr>
        <w:ind w:left="720"/>
        <w:contextualSpacing/>
        <w:jc w:val="center"/>
        <w:rPr>
          <w:rFonts w:ascii="Times New Roman" w:hAnsi="Times New Roman" w:cs="Times New Roman"/>
          <w:b/>
          <w:noProof/>
          <w:sz w:val="24"/>
          <w:szCs w:val="24"/>
          <w:lang w:eastAsia="ru-RU"/>
        </w:rPr>
      </w:pPr>
      <w:r>
        <w:rPr>
          <w:rFonts w:ascii="Times New Roman" w:eastAsia="Times New Roman" w:hAnsi="Times New Roman" w:cs="Times New Roman"/>
          <w:sz w:val="24"/>
          <w:szCs w:val="24"/>
        </w:rPr>
        <w:tab/>
      </w:r>
      <w:r w:rsidRPr="00752CB0">
        <w:rPr>
          <w:rFonts w:ascii="Times New Roman" w:hAnsi="Times New Roman" w:cs="Times New Roman"/>
          <w:b/>
          <w:noProof/>
          <w:sz w:val="24"/>
          <w:szCs w:val="24"/>
          <w:lang w:eastAsia="ru-RU"/>
        </w:rPr>
        <w:t>Система оценивания Итоговой контрольной работы</w:t>
      </w:r>
    </w:p>
    <w:p w:rsidR="00A867EE" w:rsidRPr="00752CB0" w:rsidRDefault="00A867EE" w:rsidP="00A867EE">
      <w:pPr>
        <w:ind w:left="720"/>
        <w:contextualSpacing/>
        <w:jc w:val="center"/>
        <w:rPr>
          <w:rFonts w:ascii="Times New Roman" w:hAnsi="Times New Roman" w:cs="Times New Roman"/>
          <w:b/>
          <w:noProof/>
          <w:sz w:val="24"/>
          <w:szCs w:val="24"/>
          <w:lang w:eastAsia="ru-RU"/>
        </w:rPr>
      </w:pPr>
      <w:r w:rsidRPr="00752CB0">
        <w:rPr>
          <w:rFonts w:ascii="Times New Roman" w:hAnsi="Times New Roman" w:cs="Times New Roman"/>
          <w:b/>
          <w:noProof/>
          <w:sz w:val="24"/>
          <w:szCs w:val="24"/>
          <w:lang w:eastAsia="ru-RU"/>
        </w:rPr>
        <w:t>Часть 1</w:t>
      </w:r>
    </w:p>
    <w:tbl>
      <w:tblPr>
        <w:tblStyle w:val="a3"/>
        <w:tblW w:w="0" w:type="auto"/>
        <w:tblInd w:w="675" w:type="dxa"/>
        <w:tblLook w:val="04A0" w:firstRow="1" w:lastRow="0" w:firstColumn="1" w:lastColumn="0" w:noHBand="0" w:noVBand="1"/>
      </w:tblPr>
      <w:tblGrid>
        <w:gridCol w:w="1404"/>
        <w:gridCol w:w="967"/>
        <w:gridCol w:w="967"/>
        <w:gridCol w:w="967"/>
        <w:gridCol w:w="967"/>
        <w:gridCol w:w="968"/>
        <w:gridCol w:w="968"/>
        <w:gridCol w:w="1010"/>
      </w:tblGrid>
      <w:tr w:rsidR="00A867EE" w:rsidRPr="00752CB0" w:rsidTr="00607CD0">
        <w:tc>
          <w:tcPr>
            <w:tcW w:w="1404"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 задания</w:t>
            </w:r>
          </w:p>
        </w:tc>
        <w:tc>
          <w:tcPr>
            <w:tcW w:w="967"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1</w:t>
            </w:r>
          </w:p>
        </w:tc>
        <w:tc>
          <w:tcPr>
            <w:tcW w:w="967"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2</w:t>
            </w:r>
          </w:p>
        </w:tc>
        <w:tc>
          <w:tcPr>
            <w:tcW w:w="967"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3</w:t>
            </w:r>
          </w:p>
        </w:tc>
        <w:tc>
          <w:tcPr>
            <w:tcW w:w="967"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4</w:t>
            </w:r>
          </w:p>
        </w:tc>
        <w:tc>
          <w:tcPr>
            <w:tcW w:w="968"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5</w:t>
            </w:r>
          </w:p>
        </w:tc>
        <w:tc>
          <w:tcPr>
            <w:tcW w:w="968"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6</w:t>
            </w:r>
          </w:p>
        </w:tc>
        <w:tc>
          <w:tcPr>
            <w:tcW w:w="1010"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Итого</w:t>
            </w:r>
          </w:p>
        </w:tc>
      </w:tr>
      <w:tr w:rsidR="00A867EE" w:rsidRPr="00752CB0" w:rsidTr="00607CD0">
        <w:tc>
          <w:tcPr>
            <w:tcW w:w="1404"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баллы</w:t>
            </w:r>
          </w:p>
        </w:tc>
        <w:tc>
          <w:tcPr>
            <w:tcW w:w="967"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1</w:t>
            </w:r>
          </w:p>
        </w:tc>
        <w:tc>
          <w:tcPr>
            <w:tcW w:w="967"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1</w:t>
            </w:r>
          </w:p>
        </w:tc>
        <w:tc>
          <w:tcPr>
            <w:tcW w:w="967"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1</w:t>
            </w:r>
          </w:p>
        </w:tc>
        <w:tc>
          <w:tcPr>
            <w:tcW w:w="967"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1</w:t>
            </w:r>
          </w:p>
        </w:tc>
        <w:tc>
          <w:tcPr>
            <w:tcW w:w="968"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1</w:t>
            </w:r>
          </w:p>
        </w:tc>
        <w:tc>
          <w:tcPr>
            <w:tcW w:w="968"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1</w:t>
            </w:r>
          </w:p>
        </w:tc>
        <w:tc>
          <w:tcPr>
            <w:tcW w:w="1010" w:type="dxa"/>
          </w:tcPr>
          <w:p w:rsidR="00A867EE" w:rsidRPr="00752CB0" w:rsidRDefault="00A867EE" w:rsidP="00607CD0">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bl>
    <w:p w:rsidR="00A867EE" w:rsidRPr="00752CB0" w:rsidRDefault="00A867EE" w:rsidP="00A867EE">
      <w:pPr>
        <w:ind w:left="720"/>
        <w:contextualSpacing/>
        <w:jc w:val="center"/>
        <w:rPr>
          <w:rFonts w:ascii="Times New Roman" w:hAnsi="Times New Roman" w:cs="Times New Roman"/>
          <w:b/>
          <w:sz w:val="24"/>
          <w:szCs w:val="24"/>
        </w:rPr>
      </w:pPr>
    </w:p>
    <w:tbl>
      <w:tblPr>
        <w:tblStyle w:val="a3"/>
        <w:tblW w:w="8177" w:type="dxa"/>
        <w:tblInd w:w="720" w:type="dxa"/>
        <w:tblLook w:val="04A0" w:firstRow="1" w:lastRow="0" w:firstColumn="1" w:lastColumn="0" w:noHBand="0" w:noVBand="1"/>
      </w:tblPr>
      <w:tblGrid>
        <w:gridCol w:w="1656"/>
        <w:gridCol w:w="6521"/>
      </w:tblGrid>
      <w:tr w:rsidR="00A867EE" w:rsidRPr="00752CB0" w:rsidTr="00A867EE">
        <w:tc>
          <w:tcPr>
            <w:tcW w:w="1656" w:type="dxa"/>
          </w:tcPr>
          <w:p w:rsidR="00A867EE" w:rsidRPr="00752CB0" w:rsidRDefault="00A867EE" w:rsidP="00607CD0">
            <w:pPr>
              <w:contextualSpacing/>
              <w:jc w:val="center"/>
              <w:rPr>
                <w:rFonts w:ascii="Times New Roman" w:hAnsi="Times New Roman" w:cs="Times New Roman"/>
                <w:b/>
                <w:sz w:val="24"/>
                <w:szCs w:val="24"/>
              </w:rPr>
            </w:pPr>
            <w:r w:rsidRPr="00752CB0">
              <w:rPr>
                <w:rFonts w:ascii="Times New Roman" w:hAnsi="Times New Roman" w:cs="Times New Roman"/>
                <w:b/>
                <w:sz w:val="24"/>
                <w:szCs w:val="24"/>
              </w:rPr>
              <w:t>№ задания</w:t>
            </w:r>
          </w:p>
        </w:tc>
        <w:tc>
          <w:tcPr>
            <w:tcW w:w="6521" w:type="dxa"/>
          </w:tcPr>
          <w:p w:rsidR="00A867EE" w:rsidRPr="00752CB0" w:rsidRDefault="00A867EE" w:rsidP="00607CD0">
            <w:pPr>
              <w:contextualSpacing/>
              <w:jc w:val="center"/>
              <w:rPr>
                <w:rFonts w:ascii="Times New Roman" w:hAnsi="Times New Roman" w:cs="Times New Roman"/>
                <w:b/>
                <w:sz w:val="24"/>
                <w:szCs w:val="24"/>
              </w:rPr>
            </w:pPr>
            <w:r w:rsidRPr="00752CB0">
              <w:rPr>
                <w:rFonts w:ascii="Times New Roman" w:hAnsi="Times New Roman" w:cs="Times New Roman"/>
                <w:b/>
                <w:sz w:val="24"/>
                <w:szCs w:val="24"/>
              </w:rPr>
              <w:t>Правильный ответ</w:t>
            </w:r>
          </w:p>
        </w:tc>
      </w:tr>
      <w:tr w:rsidR="00A867EE" w:rsidRPr="00752CB0" w:rsidTr="00A867EE">
        <w:tc>
          <w:tcPr>
            <w:tcW w:w="1656"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1</w:t>
            </w:r>
          </w:p>
        </w:tc>
        <w:tc>
          <w:tcPr>
            <w:tcW w:w="6521" w:type="dxa"/>
          </w:tcPr>
          <w:p w:rsidR="00A867EE" w:rsidRDefault="00A867EE" w:rsidP="00607CD0">
            <w:pP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A867EE" w:rsidRPr="00752CB0" w:rsidTr="00A867EE">
        <w:tc>
          <w:tcPr>
            <w:tcW w:w="1656"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2</w:t>
            </w:r>
          </w:p>
        </w:tc>
        <w:tc>
          <w:tcPr>
            <w:tcW w:w="6521" w:type="dxa"/>
          </w:tcPr>
          <w:p w:rsidR="00A867EE" w:rsidRDefault="00A867EE" w:rsidP="00607CD0">
            <w:pPr>
              <w:rPr>
                <w:rFonts w:ascii="Times New Roman" w:eastAsia="Times New Roman" w:hAnsi="Times New Roman" w:cs="Times New Roman"/>
                <w:sz w:val="24"/>
                <w:szCs w:val="24"/>
              </w:rPr>
            </w:pPr>
            <w:r>
              <w:rPr>
                <w:rFonts w:ascii="Times New Roman" w:eastAsia="Times New Roman" w:hAnsi="Times New Roman" w:cs="Times New Roman"/>
                <w:sz w:val="24"/>
                <w:szCs w:val="24"/>
              </w:rPr>
              <w:t>0,006</w:t>
            </w:r>
          </w:p>
        </w:tc>
      </w:tr>
      <w:tr w:rsidR="00A867EE" w:rsidRPr="00752CB0" w:rsidTr="00A867EE">
        <w:tc>
          <w:tcPr>
            <w:tcW w:w="1656"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3</w:t>
            </w:r>
          </w:p>
        </w:tc>
        <w:tc>
          <w:tcPr>
            <w:tcW w:w="6521" w:type="dxa"/>
          </w:tcPr>
          <w:p w:rsidR="00A867EE" w:rsidRDefault="00A867EE" w:rsidP="00607CD0">
            <w:pP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r>
      <w:tr w:rsidR="00A867EE" w:rsidRPr="00752CB0" w:rsidTr="00A867EE">
        <w:tc>
          <w:tcPr>
            <w:tcW w:w="1656"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4</w:t>
            </w:r>
          </w:p>
        </w:tc>
        <w:tc>
          <w:tcPr>
            <w:tcW w:w="6521" w:type="dxa"/>
          </w:tcPr>
          <w:p w:rsidR="00A867EE" w:rsidRDefault="00A867EE" w:rsidP="00607CD0">
            <w:pPr>
              <w:rPr>
                <w:rFonts w:ascii="Times New Roman" w:eastAsia="Times New Roman" w:hAnsi="Times New Roman" w:cs="Times New Roman"/>
                <w:sz w:val="24"/>
                <w:szCs w:val="24"/>
              </w:rPr>
            </w:pPr>
            <w:r>
              <w:rPr>
                <w:rFonts w:ascii="Times New Roman" w:eastAsia="Times New Roman" w:hAnsi="Times New Roman" w:cs="Times New Roman"/>
                <w:sz w:val="24"/>
                <w:szCs w:val="24"/>
              </w:rPr>
              <w:t>0,027</w:t>
            </w:r>
          </w:p>
        </w:tc>
      </w:tr>
      <w:tr w:rsidR="00A867EE" w:rsidRPr="00752CB0" w:rsidTr="00A867EE">
        <w:tc>
          <w:tcPr>
            <w:tcW w:w="1656"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5</w:t>
            </w:r>
          </w:p>
        </w:tc>
        <w:tc>
          <w:tcPr>
            <w:tcW w:w="6521" w:type="dxa"/>
          </w:tcPr>
          <w:p w:rsidR="00A867EE" w:rsidRDefault="00A867EE" w:rsidP="00607CD0">
            <w:pP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A867EE" w:rsidRPr="00752CB0" w:rsidTr="00A867EE">
        <w:tc>
          <w:tcPr>
            <w:tcW w:w="1656" w:type="dxa"/>
          </w:tcPr>
          <w:p w:rsidR="00A867EE" w:rsidRPr="00752CB0" w:rsidRDefault="00A867EE" w:rsidP="00607CD0">
            <w:pPr>
              <w:contextualSpacing/>
              <w:jc w:val="center"/>
              <w:rPr>
                <w:rFonts w:ascii="Times New Roman" w:hAnsi="Times New Roman" w:cs="Times New Roman"/>
                <w:sz w:val="24"/>
                <w:szCs w:val="24"/>
              </w:rPr>
            </w:pPr>
            <w:r w:rsidRPr="00752CB0">
              <w:rPr>
                <w:rFonts w:ascii="Times New Roman" w:hAnsi="Times New Roman" w:cs="Times New Roman"/>
                <w:sz w:val="24"/>
                <w:szCs w:val="24"/>
              </w:rPr>
              <w:t>6</w:t>
            </w:r>
          </w:p>
        </w:tc>
        <w:tc>
          <w:tcPr>
            <w:tcW w:w="6521" w:type="dxa"/>
          </w:tcPr>
          <w:p w:rsidR="00A867EE" w:rsidRPr="005316BF" w:rsidRDefault="00A867EE" w:rsidP="00607CD0">
            <w:pPr>
              <w:rPr>
                <w:rFonts w:ascii="Times New Roman" w:eastAsia="Times New Roman" w:hAnsi="Times New Roman" w:cs="Times New Roman"/>
                <w:sz w:val="24"/>
                <w:szCs w:val="24"/>
                <w:highlight w:val="yellow"/>
              </w:rPr>
            </w:pPr>
            <w:r w:rsidRPr="000728E1">
              <w:rPr>
                <w:rFonts w:ascii="Times New Roman" w:eastAsia="Times New Roman" w:hAnsi="Times New Roman" w:cs="Times New Roman"/>
                <w:sz w:val="24"/>
                <w:szCs w:val="24"/>
              </w:rPr>
              <w:t>0,2</w:t>
            </w:r>
          </w:p>
        </w:tc>
      </w:tr>
    </w:tbl>
    <w:p w:rsidR="00A867EE" w:rsidRDefault="00A867EE" w:rsidP="00A867EE">
      <w:pPr>
        <w:ind w:left="720"/>
        <w:contextualSpacing/>
        <w:jc w:val="center"/>
        <w:rPr>
          <w:rFonts w:ascii="Times New Roman" w:hAnsi="Times New Roman" w:cs="Times New Roman"/>
          <w:b/>
          <w:sz w:val="24"/>
          <w:szCs w:val="24"/>
        </w:rPr>
      </w:pPr>
    </w:p>
    <w:p w:rsidR="008143B8" w:rsidRDefault="008143B8" w:rsidP="00A867EE">
      <w:pPr>
        <w:ind w:left="720"/>
        <w:contextualSpacing/>
        <w:jc w:val="center"/>
        <w:rPr>
          <w:rFonts w:ascii="Times New Roman" w:hAnsi="Times New Roman" w:cs="Times New Roman"/>
          <w:b/>
          <w:sz w:val="24"/>
          <w:szCs w:val="24"/>
        </w:rPr>
      </w:pPr>
    </w:p>
    <w:p w:rsidR="008143B8" w:rsidRDefault="008143B8" w:rsidP="00A867EE">
      <w:pPr>
        <w:ind w:left="720"/>
        <w:contextualSpacing/>
        <w:jc w:val="center"/>
        <w:rPr>
          <w:rFonts w:ascii="Times New Roman" w:hAnsi="Times New Roman" w:cs="Times New Roman"/>
          <w:b/>
          <w:sz w:val="24"/>
          <w:szCs w:val="24"/>
        </w:rPr>
      </w:pPr>
    </w:p>
    <w:p w:rsidR="00A867EE" w:rsidRPr="0059478A" w:rsidRDefault="00A867EE" w:rsidP="00A867EE">
      <w:pPr>
        <w:ind w:left="720"/>
        <w:contextualSpacing/>
        <w:jc w:val="center"/>
        <w:rPr>
          <w:rFonts w:ascii="Times New Roman" w:hAnsi="Times New Roman" w:cs="Times New Roman"/>
          <w:b/>
          <w:sz w:val="24"/>
          <w:szCs w:val="24"/>
        </w:rPr>
      </w:pPr>
      <w:r w:rsidRPr="0059478A">
        <w:rPr>
          <w:rFonts w:ascii="Times New Roman" w:hAnsi="Times New Roman" w:cs="Times New Roman"/>
          <w:b/>
          <w:sz w:val="24"/>
          <w:szCs w:val="24"/>
        </w:rPr>
        <w:lastRenderedPageBreak/>
        <w:t>Часть 2</w:t>
      </w:r>
    </w:p>
    <w:tbl>
      <w:tblPr>
        <w:tblStyle w:val="a3"/>
        <w:tblW w:w="0" w:type="auto"/>
        <w:jc w:val="center"/>
        <w:tblLook w:val="04A0" w:firstRow="1" w:lastRow="0" w:firstColumn="1" w:lastColumn="0" w:noHBand="0" w:noVBand="1"/>
      </w:tblPr>
      <w:tblGrid>
        <w:gridCol w:w="1443"/>
        <w:gridCol w:w="1030"/>
        <w:gridCol w:w="1029"/>
        <w:gridCol w:w="1027"/>
      </w:tblGrid>
      <w:tr w:rsidR="00A867EE" w:rsidRPr="0059478A" w:rsidTr="00607CD0">
        <w:trPr>
          <w:jc w:val="center"/>
        </w:trPr>
        <w:tc>
          <w:tcPr>
            <w:tcW w:w="1443" w:type="dxa"/>
          </w:tcPr>
          <w:p w:rsidR="00A867EE" w:rsidRPr="0059478A" w:rsidRDefault="00A867EE" w:rsidP="00607CD0">
            <w:pPr>
              <w:contextualSpacing/>
              <w:jc w:val="center"/>
              <w:rPr>
                <w:rFonts w:ascii="Times New Roman" w:hAnsi="Times New Roman" w:cs="Times New Roman"/>
                <w:b/>
                <w:sz w:val="24"/>
                <w:szCs w:val="24"/>
              </w:rPr>
            </w:pPr>
            <w:r w:rsidRPr="0059478A">
              <w:rPr>
                <w:rFonts w:ascii="Times New Roman" w:hAnsi="Times New Roman" w:cs="Times New Roman"/>
                <w:b/>
                <w:sz w:val="24"/>
                <w:szCs w:val="24"/>
              </w:rPr>
              <w:t>№ задания</w:t>
            </w:r>
          </w:p>
        </w:tc>
        <w:tc>
          <w:tcPr>
            <w:tcW w:w="1030" w:type="dxa"/>
          </w:tcPr>
          <w:p w:rsidR="00A867EE" w:rsidRPr="0059478A" w:rsidRDefault="00A867EE" w:rsidP="00607CD0">
            <w:pPr>
              <w:contextualSpacing/>
              <w:jc w:val="center"/>
              <w:rPr>
                <w:rFonts w:ascii="Times New Roman" w:hAnsi="Times New Roman" w:cs="Times New Roman"/>
                <w:b/>
                <w:sz w:val="24"/>
                <w:szCs w:val="24"/>
              </w:rPr>
            </w:pPr>
            <w:r>
              <w:rPr>
                <w:rFonts w:ascii="Times New Roman" w:hAnsi="Times New Roman" w:cs="Times New Roman"/>
                <w:b/>
                <w:sz w:val="24"/>
                <w:szCs w:val="24"/>
              </w:rPr>
              <w:t>7</w:t>
            </w:r>
          </w:p>
        </w:tc>
        <w:tc>
          <w:tcPr>
            <w:tcW w:w="1029" w:type="dxa"/>
          </w:tcPr>
          <w:p w:rsidR="00A867EE" w:rsidRPr="0059478A" w:rsidRDefault="00A867EE" w:rsidP="00607CD0">
            <w:pPr>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027" w:type="dxa"/>
          </w:tcPr>
          <w:p w:rsidR="00A867EE" w:rsidRPr="0059478A" w:rsidRDefault="00A867EE" w:rsidP="00607CD0">
            <w:pPr>
              <w:contextualSpacing/>
              <w:jc w:val="center"/>
              <w:rPr>
                <w:rFonts w:ascii="Times New Roman" w:hAnsi="Times New Roman" w:cs="Times New Roman"/>
                <w:b/>
                <w:sz w:val="24"/>
                <w:szCs w:val="24"/>
              </w:rPr>
            </w:pPr>
            <w:r w:rsidRPr="0059478A">
              <w:rPr>
                <w:rFonts w:ascii="Times New Roman" w:hAnsi="Times New Roman" w:cs="Times New Roman"/>
                <w:b/>
                <w:sz w:val="24"/>
                <w:szCs w:val="24"/>
              </w:rPr>
              <w:t>Итого</w:t>
            </w:r>
          </w:p>
        </w:tc>
      </w:tr>
      <w:tr w:rsidR="00A867EE" w:rsidRPr="0059478A" w:rsidTr="00607CD0">
        <w:trPr>
          <w:jc w:val="center"/>
        </w:trPr>
        <w:tc>
          <w:tcPr>
            <w:tcW w:w="1443" w:type="dxa"/>
          </w:tcPr>
          <w:p w:rsidR="00A867EE" w:rsidRPr="0059478A" w:rsidRDefault="00A867EE" w:rsidP="00607CD0">
            <w:pPr>
              <w:contextualSpacing/>
              <w:jc w:val="center"/>
              <w:rPr>
                <w:rFonts w:ascii="Times New Roman" w:hAnsi="Times New Roman" w:cs="Times New Roman"/>
                <w:sz w:val="24"/>
                <w:szCs w:val="24"/>
              </w:rPr>
            </w:pPr>
            <w:r w:rsidRPr="0059478A">
              <w:rPr>
                <w:rFonts w:ascii="Times New Roman" w:hAnsi="Times New Roman" w:cs="Times New Roman"/>
                <w:sz w:val="24"/>
                <w:szCs w:val="24"/>
              </w:rPr>
              <w:t>баллы</w:t>
            </w:r>
          </w:p>
        </w:tc>
        <w:tc>
          <w:tcPr>
            <w:tcW w:w="1030" w:type="dxa"/>
          </w:tcPr>
          <w:p w:rsidR="00A867EE" w:rsidRPr="0059478A" w:rsidRDefault="00A867EE" w:rsidP="00607CD0">
            <w:pPr>
              <w:contextualSpacing/>
              <w:jc w:val="center"/>
              <w:rPr>
                <w:rFonts w:ascii="Times New Roman" w:hAnsi="Times New Roman" w:cs="Times New Roman"/>
                <w:sz w:val="24"/>
                <w:szCs w:val="24"/>
              </w:rPr>
            </w:pPr>
            <w:r w:rsidRPr="0059478A">
              <w:rPr>
                <w:rFonts w:ascii="Times New Roman" w:hAnsi="Times New Roman" w:cs="Times New Roman"/>
                <w:sz w:val="24"/>
                <w:szCs w:val="24"/>
              </w:rPr>
              <w:t>2</w:t>
            </w:r>
          </w:p>
        </w:tc>
        <w:tc>
          <w:tcPr>
            <w:tcW w:w="1029" w:type="dxa"/>
          </w:tcPr>
          <w:p w:rsidR="00A867EE" w:rsidRPr="0059478A" w:rsidRDefault="00A867EE" w:rsidP="00607CD0">
            <w:pPr>
              <w:contextualSpacing/>
              <w:jc w:val="center"/>
              <w:rPr>
                <w:rFonts w:ascii="Times New Roman" w:hAnsi="Times New Roman" w:cs="Times New Roman"/>
                <w:sz w:val="24"/>
                <w:szCs w:val="24"/>
              </w:rPr>
            </w:pPr>
            <w:r w:rsidRPr="0059478A">
              <w:rPr>
                <w:rFonts w:ascii="Times New Roman" w:hAnsi="Times New Roman" w:cs="Times New Roman"/>
                <w:sz w:val="24"/>
                <w:szCs w:val="24"/>
              </w:rPr>
              <w:t>2</w:t>
            </w:r>
          </w:p>
        </w:tc>
        <w:tc>
          <w:tcPr>
            <w:tcW w:w="1027" w:type="dxa"/>
          </w:tcPr>
          <w:p w:rsidR="00A867EE" w:rsidRPr="0059478A" w:rsidRDefault="00A867EE" w:rsidP="00607CD0">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bl>
    <w:p w:rsidR="00A867EE" w:rsidRDefault="00A867EE" w:rsidP="00A867EE">
      <w:pPr>
        <w:spacing w:line="240" w:lineRule="auto"/>
        <w:rPr>
          <w:noProof/>
          <w:lang w:eastAsia="ru-RU"/>
        </w:rPr>
      </w:pPr>
      <w:r w:rsidRPr="00BE0914">
        <w:rPr>
          <w:noProof/>
          <w:lang w:eastAsia="ru-RU"/>
        </w:rPr>
        <w:t xml:space="preserve"> </w:t>
      </w:r>
    </w:p>
    <w:tbl>
      <w:tblPr>
        <w:tblStyle w:val="TableNormal"/>
        <w:tblW w:w="1034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1270"/>
      </w:tblGrid>
      <w:tr w:rsidR="008143B8" w:rsidRPr="008143B8" w:rsidTr="008143B8">
        <w:trPr>
          <w:trHeight w:val="252"/>
        </w:trPr>
        <w:tc>
          <w:tcPr>
            <w:tcW w:w="9072" w:type="dxa"/>
          </w:tcPr>
          <w:p w:rsidR="008143B8" w:rsidRPr="008143B8" w:rsidRDefault="008143B8" w:rsidP="00A20988">
            <w:pPr>
              <w:pStyle w:val="TableParagraph"/>
              <w:spacing w:line="233" w:lineRule="exact"/>
              <w:ind w:left="107"/>
              <w:rPr>
                <w:sz w:val="24"/>
                <w:szCs w:val="24"/>
              </w:rPr>
            </w:pPr>
            <w:proofErr w:type="spellStart"/>
            <w:r w:rsidRPr="008143B8">
              <w:rPr>
                <w:sz w:val="24"/>
                <w:szCs w:val="24"/>
              </w:rPr>
              <w:t>Обоснованно</w:t>
            </w:r>
            <w:proofErr w:type="spellEnd"/>
            <w:r w:rsidRPr="008143B8">
              <w:rPr>
                <w:spacing w:val="-10"/>
                <w:sz w:val="24"/>
                <w:szCs w:val="24"/>
              </w:rPr>
              <w:t xml:space="preserve"> </w:t>
            </w:r>
            <w:proofErr w:type="spellStart"/>
            <w:r w:rsidRPr="008143B8">
              <w:rPr>
                <w:sz w:val="24"/>
                <w:szCs w:val="24"/>
              </w:rPr>
              <w:t>п</w:t>
            </w:r>
            <w:bookmarkStart w:id="0" w:name="_GoBack"/>
            <w:bookmarkEnd w:id="0"/>
            <w:r w:rsidRPr="008143B8">
              <w:rPr>
                <w:sz w:val="24"/>
                <w:szCs w:val="24"/>
              </w:rPr>
              <w:t>олучен</w:t>
            </w:r>
            <w:proofErr w:type="spellEnd"/>
            <w:r w:rsidRPr="008143B8">
              <w:rPr>
                <w:spacing w:val="-10"/>
                <w:sz w:val="24"/>
                <w:szCs w:val="24"/>
              </w:rPr>
              <w:t xml:space="preserve"> </w:t>
            </w:r>
            <w:proofErr w:type="spellStart"/>
            <w:r w:rsidRPr="008143B8">
              <w:rPr>
                <w:sz w:val="24"/>
                <w:szCs w:val="24"/>
              </w:rPr>
              <w:t>верный</w:t>
            </w:r>
            <w:proofErr w:type="spellEnd"/>
            <w:r w:rsidRPr="008143B8">
              <w:rPr>
                <w:spacing w:val="-10"/>
                <w:sz w:val="24"/>
                <w:szCs w:val="24"/>
              </w:rPr>
              <w:t xml:space="preserve"> </w:t>
            </w:r>
            <w:proofErr w:type="spellStart"/>
            <w:r w:rsidRPr="008143B8">
              <w:rPr>
                <w:spacing w:val="-2"/>
                <w:sz w:val="24"/>
                <w:szCs w:val="24"/>
              </w:rPr>
              <w:t>ответ</w:t>
            </w:r>
            <w:proofErr w:type="spellEnd"/>
          </w:p>
        </w:tc>
        <w:tc>
          <w:tcPr>
            <w:tcW w:w="1270" w:type="dxa"/>
          </w:tcPr>
          <w:p w:rsidR="008143B8" w:rsidRPr="008143B8" w:rsidRDefault="008143B8" w:rsidP="00A20988">
            <w:pPr>
              <w:pStyle w:val="TableParagraph"/>
              <w:spacing w:line="233" w:lineRule="exact"/>
              <w:ind w:left="288"/>
              <w:rPr>
                <w:sz w:val="24"/>
                <w:szCs w:val="24"/>
              </w:rPr>
            </w:pPr>
            <w:r w:rsidRPr="008143B8">
              <w:rPr>
                <w:sz w:val="24"/>
                <w:szCs w:val="24"/>
              </w:rPr>
              <w:t>2</w:t>
            </w:r>
            <w:r w:rsidRPr="008143B8">
              <w:rPr>
                <w:spacing w:val="-2"/>
                <w:sz w:val="24"/>
                <w:szCs w:val="24"/>
              </w:rPr>
              <w:t xml:space="preserve"> </w:t>
            </w:r>
            <w:proofErr w:type="spellStart"/>
            <w:r w:rsidRPr="008143B8">
              <w:rPr>
                <w:spacing w:val="-2"/>
                <w:sz w:val="24"/>
                <w:szCs w:val="24"/>
              </w:rPr>
              <w:t>балла</w:t>
            </w:r>
            <w:proofErr w:type="spellEnd"/>
          </w:p>
        </w:tc>
      </w:tr>
      <w:tr w:rsidR="008143B8" w:rsidRPr="008143B8" w:rsidTr="008143B8">
        <w:trPr>
          <w:trHeight w:val="252"/>
        </w:trPr>
        <w:tc>
          <w:tcPr>
            <w:tcW w:w="9072" w:type="dxa"/>
          </w:tcPr>
          <w:p w:rsidR="008143B8" w:rsidRPr="008143B8" w:rsidRDefault="008143B8" w:rsidP="00A20988">
            <w:pPr>
              <w:pStyle w:val="TableParagraph"/>
              <w:spacing w:line="233" w:lineRule="exact"/>
              <w:ind w:left="107"/>
              <w:rPr>
                <w:sz w:val="24"/>
                <w:szCs w:val="24"/>
                <w:lang w:val="ru-RU"/>
              </w:rPr>
            </w:pPr>
            <w:r w:rsidRPr="008143B8">
              <w:rPr>
                <w:sz w:val="24"/>
                <w:szCs w:val="24"/>
                <w:lang w:val="ru-RU"/>
              </w:rPr>
              <w:t>Решение</w:t>
            </w:r>
            <w:r w:rsidRPr="008143B8">
              <w:rPr>
                <w:spacing w:val="-9"/>
                <w:sz w:val="24"/>
                <w:szCs w:val="24"/>
                <w:lang w:val="ru-RU"/>
              </w:rPr>
              <w:t xml:space="preserve"> </w:t>
            </w:r>
            <w:r w:rsidRPr="008143B8">
              <w:rPr>
                <w:sz w:val="24"/>
                <w:szCs w:val="24"/>
                <w:lang w:val="ru-RU"/>
              </w:rPr>
              <w:t>в</w:t>
            </w:r>
            <w:r w:rsidRPr="008143B8">
              <w:rPr>
                <w:spacing w:val="-12"/>
                <w:sz w:val="24"/>
                <w:szCs w:val="24"/>
                <w:lang w:val="ru-RU"/>
              </w:rPr>
              <w:t xml:space="preserve"> </w:t>
            </w:r>
            <w:r w:rsidRPr="008143B8">
              <w:rPr>
                <w:sz w:val="24"/>
                <w:szCs w:val="24"/>
                <w:lang w:val="ru-RU"/>
              </w:rPr>
              <w:t>целом</w:t>
            </w:r>
            <w:r w:rsidRPr="008143B8">
              <w:rPr>
                <w:spacing w:val="-10"/>
                <w:sz w:val="24"/>
                <w:szCs w:val="24"/>
                <w:lang w:val="ru-RU"/>
              </w:rPr>
              <w:t xml:space="preserve"> </w:t>
            </w:r>
            <w:r w:rsidRPr="008143B8">
              <w:rPr>
                <w:sz w:val="24"/>
                <w:szCs w:val="24"/>
                <w:lang w:val="ru-RU"/>
              </w:rPr>
              <w:t>верное,</w:t>
            </w:r>
            <w:r w:rsidRPr="008143B8">
              <w:rPr>
                <w:spacing w:val="-10"/>
                <w:sz w:val="24"/>
                <w:szCs w:val="24"/>
                <w:lang w:val="ru-RU"/>
              </w:rPr>
              <w:t xml:space="preserve"> </w:t>
            </w:r>
            <w:r w:rsidRPr="008143B8">
              <w:rPr>
                <w:sz w:val="24"/>
                <w:szCs w:val="24"/>
                <w:lang w:val="ru-RU"/>
              </w:rPr>
              <w:t>но</w:t>
            </w:r>
            <w:r w:rsidRPr="008143B8">
              <w:rPr>
                <w:spacing w:val="-10"/>
                <w:sz w:val="24"/>
                <w:szCs w:val="24"/>
                <w:lang w:val="ru-RU"/>
              </w:rPr>
              <w:t xml:space="preserve"> </w:t>
            </w:r>
            <w:r w:rsidRPr="008143B8">
              <w:rPr>
                <w:sz w:val="24"/>
                <w:szCs w:val="24"/>
                <w:lang w:val="ru-RU"/>
              </w:rPr>
              <w:t>содержит</w:t>
            </w:r>
            <w:r w:rsidRPr="008143B8">
              <w:rPr>
                <w:spacing w:val="-10"/>
                <w:sz w:val="24"/>
                <w:szCs w:val="24"/>
                <w:lang w:val="ru-RU"/>
              </w:rPr>
              <w:t xml:space="preserve"> </w:t>
            </w:r>
            <w:r w:rsidRPr="008143B8">
              <w:rPr>
                <w:sz w:val="24"/>
                <w:szCs w:val="24"/>
                <w:lang w:val="ru-RU"/>
              </w:rPr>
              <w:t>недостатки</w:t>
            </w:r>
            <w:r w:rsidRPr="008143B8">
              <w:rPr>
                <w:spacing w:val="-9"/>
                <w:sz w:val="24"/>
                <w:szCs w:val="24"/>
                <w:lang w:val="ru-RU"/>
              </w:rPr>
              <w:t xml:space="preserve"> </w:t>
            </w:r>
            <w:r w:rsidRPr="008143B8">
              <w:rPr>
                <w:sz w:val="24"/>
                <w:szCs w:val="24"/>
                <w:lang w:val="ru-RU"/>
              </w:rPr>
              <w:t>или</w:t>
            </w:r>
            <w:r w:rsidRPr="008143B8">
              <w:rPr>
                <w:spacing w:val="-11"/>
                <w:sz w:val="24"/>
                <w:szCs w:val="24"/>
                <w:lang w:val="ru-RU"/>
              </w:rPr>
              <w:t xml:space="preserve"> </w:t>
            </w:r>
            <w:r w:rsidRPr="008143B8">
              <w:rPr>
                <w:sz w:val="24"/>
                <w:szCs w:val="24"/>
                <w:lang w:val="ru-RU"/>
              </w:rPr>
              <w:t>вычислительные</w:t>
            </w:r>
            <w:r w:rsidRPr="008143B8">
              <w:rPr>
                <w:spacing w:val="-9"/>
                <w:sz w:val="24"/>
                <w:szCs w:val="24"/>
                <w:lang w:val="ru-RU"/>
              </w:rPr>
              <w:t xml:space="preserve"> </w:t>
            </w:r>
            <w:r w:rsidRPr="008143B8">
              <w:rPr>
                <w:spacing w:val="-2"/>
                <w:sz w:val="24"/>
                <w:szCs w:val="24"/>
                <w:lang w:val="ru-RU"/>
              </w:rPr>
              <w:t>ошибки</w:t>
            </w:r>
          </w:p>
        </w:tc>
        <w:tc>
          <w:tcPr>
            <w:tcW w:w="1270" w:type="dxa"/>
          </w:tcPr>
          <w:p w:rsidR="008143B8" w:rsidRPr="008143B8" w:rsidRDefault="008143B8" w:rsidP="00A20988">
            <w:pPr>
              <w:pStyle w:val="TableParagraph"/>
              <w:spacing w:line="233" w:lineRule="exact"/>
              <w:ind w:left="337"/>
              <w:rPr>
                <w:sz w:val="24"/>
                <w:szCs w:val="24"/>
              </w:rPr>
            </w:pPr>
            <w:r w:rsidRPr="008143B8">
              <w:rPr>
                <w:sz w:val="24"/>
                <w:szCs w:val="24"/>
              </w:rPr>
              <w:t>1</w:t>
            </w:r>
            <w:r w:rsidRPr="008143B8">
              <w:rPr>
                <w:spacing w:val="-2"/>
                <w:sz w:val="24"/>
                <w:szCs w:val="24"/>
              </w:rPr>
              <w:t xml:space="preserve"> </w:t>
            </w:r>
            <w:proofErr w:type="spellStart"/>
            <w:r w:rsidRPr="008143B8">
              <w:rPr>
                <w:spacing w:val="-4"/>
                <w:sz w:val="24"/>
                <w:szCs w:val="24"/>
              </w:rPr>
              <w:t>балл</w:t>
            </w:r>
            <w:proofErr w:type="spellEnd"/>
          </w:p>
        </w:tc>
      </w:tr>
      <w:tr w:rsidR="008143B8" w:rsidRPr="008143B8" w:rsidTr="008143B8">
        <w:trPr>
          <w:trHeight w:val="253"/>
        </w:trPr>
        <w:tc>
          <w:tcPr>
            <w:tcW w:w="9072" w:type="dxa"/>
          </w:tcPr>
          <w:p w:rsidR="008143B8" w:rsidRPr="008143B8" w:rsidRDefault="008143B8" w:rsidP="00A20988">
            <w:pPr>
              <w:pStyle w:val="TableParagraph"/>
              <w:spacing w:line="234" w:lineRule="exact"/>
              <w:ind w:left="107"/>
              <w:rPr>
                <w:sz w:val="24"/>
                <w:szCs w:val="24"/>
                <w:lang w:val="ru-RU"/>
              </w:rPr>
            </w:pPr>
            <w:r w:rsidRPr="008143B8">
              <w:rPr>
                <w:sz w:val="24"/>
                <w:szCs w:val="24"/>
                <w:lang w:val="ru-RU"/>
              </w:rPr>
              <w:t>Решение</w:t>
            </w:r>
            <w:r w:rsidRPr="008143B8">
              <w:rPr>
                <w:spacing w:val="-10"/>
                <w:sz w:val="24"/>
                <w:szCs w:val="24"/>
                <w:lang w:val="ru-RU"/>
              </w:rPr>
              <w:t xml:space="preserve"> </w:t>
            </w:r>
            <w:r w:rsidRPr="008143B8">
              <w:rPr>
                <w:sz w:val="24"/>
                <w:szCs w:val="24"/>
                <w:lang w:val="ru-RU"/>
              </w:rPr>
              <w:t>не</w:t>
            </w:r>
            <w:r w:rsidRPr="008143B8">
              <w:rPr>
                <w:spacing w:val="-8"/>
                <w:sz w:val="24"/>
                <w:szCs w:val="24"/>
                <w:lang w:val="ru-RU"/>
              </w:rPr>
              <w:t xml:space="preserve"> </w:t>
            </w:r>
            <w:r w:rsidRPr="008143B8">
              <w:rPr>
                <w:sz w:val="24"/>
                <w:szCs w:val="24"/>
                <w:lang w:val="ru-RU"/>
              </w:rPr>
              <w:t>соответствует</w:t>
            </w:r>
            <w:r w:rsidRPr="008143B8">
              <w:rPr>
                <w:spacing w:val="-9"/>
                <w:sz w:val="24"/>
                <w:szCs w:val="24"/>
                <w:lang w:val="ru-RU"/>
              </w:rPr>
              <w:t xml:space="preserve"> </w:t>
            </w:r>
            <w:r w:rsidRPr="008143B8">
              <w:rPr>
                <w:sz w:val="24"/>
                <w:szCs w:val="24"/>
                <w:lang w:val="ru-RU"/>
              </w:rPr>
              <w:t>ни</w:t>
            </w:r>
            <w:r w:rsidRPr="008143B8">
              <w:rPr>
                <w:spacing w:val="-9"/>
                <w:sz w:val="24"/>
                <w:szCs w:val="24"/>
                <w:lang w:val="ru-RU"/>
              </w:rPr>
              <w:t xml:space="preserve"> </w:t>
            </w:r>
            <w:r w:rsidRPr="008143B8">
              <w:rPr>
                <w:sz w:val="24"/>
                <w:szCs w:val="24"/>
                <w:lang w:val="ru-RU"/>
              </w:rPr>
              <w:t>одному</w:t>
            </w:r>
            <w:r w:rsidRPr="008143B8">
              <w:rPr>
                <w:spacing w:val="-9"/>
                <w:sz w:val="24"/>
                <w:szCs w:val="24"/>
                <w:lang w:val="ru-RU"/>
              </w:rPr>
              <w:t xml:space="preserve"> </w:t>
            </w:r>
            <w:r w:rsidRPr="008143B8">
              <w:rPr>
                <w:sz w:val="24"/>
                <w:szCs w:val="24"/>
                <w:lang w:val="ru-RU"/>
              </w:rPr>
              <w:t>из</w:t>
            </w:r>
            <w:r w:rsidRPr="008143B8">
              <w:rPr>
                <w:spacing w:val="-10"/>
                <w:sz w:val="24"/>
                <w:szCs w:val="24"/>
                <w:lang w:val="ru-RU"/>
              </w:rPr>
              <w:t xml:space="preserve"> </w:t>
            </w:r>
            <w:r w:rsidRPr="008143B8">
              <w:rPr>
                <w:sz w:val="24"/>
                <w:szCs w:val="24"/>
                <w:lang w:val="ru-RU"/>
              </w:rPr>
              <w:t>критериев,</w:t>
            </w:r>
            <w:r w:rsidRPr="008143B8">
              <w:rPr>
                <w:spacing w:val="-9"/>
                <w:sz w:val="24"/>
                <w:szCs w:val="24"/>
                <w:lang w:val="ru-RU"/>
              </w:rPr>
              <w:t xml:space="preserve"> </w:t>
            </w:r>
            <w:r w:rsidRPr="008143B8">
              <w:rPr>
                <w:sz w:val="24"/>
                <w:szCs w:val="24"/>
                <w:lang w:val="ru-RU"/>
              </w:rPr>
              <w:t>перечисленных</w:t>
            </w:r>
            <w:r w:rsidRPr="008143B8">
              <w:rPr>
                <w:spacing w:val="-8"/>
                <w:sz w:val="24"/>
                <w:szCs w:val="24"/>
                <w:lang w:val="ru-RU"/>
              </w:rPr>
              <w:t xml:space="preserve"> </w:t>
            </w:r>
            <w:r w:rsidRPr="008143B8">
              <w:rPr>
                <w:spacing w:val="-4"/>
                <w:sz w:val="24"/>
                <w:szCs w:val="24"/>
                <w:lang w:val="ru-RU"/>
              </w:rPr>
              <w:t>выше</w:t>
            </w:r>
          </w:p>
        </w:tc>
        <w:tc>
          <w:tcPr>
            <w:tcW w:w="1270" w:type="dxa"/>
          </w:tcPr>
          <w:p w:rsidR="008143B8" w:rsidRPr="008143B8" w:rsidRDefault="008143B8" w:rsidP="00A20988">
            <w:pPr>
              <w:pStyle w:val="TableParagraph"/>
              <w:spacing w:line="234" w:lineRule="exact"/>
              <w:ind w:right="220"/>
              <w:jc w:val="right"/>
              <w:rPr>
                <w:sz w:val="24"/>
                <w:szCs w:val="24"/>
              </w:rPr>
            </w:pPr>
            <w:r w:rsidRPr="008143B8">
              <w:rPr>
                <w:sz w:val="24"/>
                <w:szCs w:val="24"/>
              </w:rPr>
              <w:t>0</w:t>
            </w:r>
            <w:r w:rsidRPr="008143B8">
              <w:rPr>
                <w:spacing w:val="-2"/>
                <w:sz w:val="24"/>
                <w:szCs w:val="24"/>
              </w:rPr>
              <w:t xml:space="preserve"> </w:t>
            </w:r>
            <w:proofErr w:type="spellStart"/>
            <w:r w:rsidRPr="008143B8">
              <w:rPr>
                <w:spacing w:val="-2"/>
                <w:sz w:val="24"/>
                <w:szCs w:val="24"/>
              </w:rPr>
              <w:t>баллов</w:t>
            </w:r>
            <w:proofErr w:type="spellEnd"/>
          </w:p>
        </w:tc>
      </w:tr>
    </w:tbl>
    <w:p w:rsidR="008143B8" w:rsidRPr="00A867EE" w:rsidRDefault="008143B8" w:rsidP="00A867EE">
      <w:pPr>
        <w:spacing w:line="240" w:lineRule="auto"/>
        <w:rPr>
          <w:rFonts w:ascii="Times New Roman" w:hAnsi="Times New Roman" w:cs="Times New Roman"/>
          <w:sz w:val="24"/>
          <w:szCs w:val="24"/>
        </w:rPr>
      </w:pPr>
    </w:p>
    <w:tbl>
      <w:tblPr>
        <w:tblStyle w:val="a3"/>
        <w:tblW w:w="0" w:type="auto"/>
        <w:tblInd w:w="675" w:type="dxa"/>
        <w:tblLook w:val="04A0" w:firstRow="1" w:lastRow="0" w:firstColumn="1" w:lastColumn="0" w:noHBand="0" w:noVBand="1"/>
      </w:tblPr>
      <w:tblGrid>
        <w:gridCol w:w="1014"/>
        <w:gridCol w:w="7208"/>
      </w:tblGrid>
      <w:tr w:rsidR="00A867EE" w:rsidTr="00A867EE">
        <w:tc>
          <w:tcPr>
            <w:tcW w:w="1014" w:type="dxa"/>
            <w:tcBorders>
              <w:top w:val="single" w:sz="4" w:space="0" w:color="auto"/>
              <w:left w:val="single" w:sz="4" w:space="0" w:color="auto"/>
              <w:bottom w:val="single" w:sz="4" w:space="0" w:color="auto"/>
              <w:right w:val="single" w:sz="4" w:space="0" w:color="auto"/>
            </w:tcBorders>
            <w:hideMark/>
          </w:tcPr>
          <w:p w:rsidR="00A867EE" w:rsidRDefault="00A867EE" w:rsidP="00607CD0">
            <w:pPr>
              <w:rPr>
                <w:rFonts w:ascii="Times New Roman" w:eastAsia="Times New Roman" w:hAnsi="Times New Roman" w:cs="Times New Roman"/>
                <w:sz w:val="24"/>
                <w:szCs w:val="24"/>
              </w:rPr>
            </w:pPr>
            <w:r>
              <w:rPr>
                <w:rFonts w:ascii="Times New Roman" w:eastAsia="Times New Roman" w:hAnsi="Times New Roman" w:cs="Times New Roman"/>
                <w:sz w:val="24"/>
                <w:szCs w:val="24"/>
              </w:rPr>
              <w:t>№ задания</w:t>
            </w:r>
          </w:p>
        </w:tc>
        <w:tc>
          <w:tcPr>
            <w:tcW w:w="7208" w:type="dxa"/>
            <w:tcBorders>
              <w:top w:val="single" w:sz="4" w:space="0" w:color="auto"/>
              <w:left w:val="single" w:sz="4" w:space="0" w:color="auto"/>
              <w:bottom w:val="single" w:sz="4" w:space="0" w:color="auto"/>
              <w:right w:val="single" w:sz="4" w:space="0" w:color="auto"/>
            </w:tcBorders>
            <w:hideMark/>
          </w:tcPr>
          <w:p w:rsidR="00A867EE" w:rsidRDefault="00A867EE" w:rsidP="00607C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w:t>
            </w:r>
          </w:p>
        </w:tc>
      </w:tr>
      <w:tr w:rsidR="00A867EE" w:rsidTr="00A867EE">
        <w:tc>
          <w:tcPr>
            <w:tcW w:w="1014" w:type="dxa"/>
            <w:tcBorders>
              <w:top w:val="single" w:sz="4" w:space="0" w:color="auto"/>
              <w:left w:val="single" w:sz="4" w:space="0" w:color="auto"/>
              <w:bottom w:val="single" w:sz="4" w:space="0" w:color="auto"/>
              <w:right w:val="single" w:sz="4" w:space="0" w:color="auto"/>
            </w:tcBorders>
            <w:hideMark/>
          </w:tcPr>
          <w:p w:rsidR="00A867EE" w:rsidRPr="00A867EE" w:rsidRDefault="00A867EE" w:rsidP="006768FF">
            <w:pPr>
              <w:jc w:val="center"/>
              <w:rPr>
                <w:rFonts w:ascii="Times New Roman" w:eastAsia="Times New Roman" w:hAnsi="Times New Roman" w:cs="Times New Roman"/>
                <w:color w:val="FF0000"/>
                <w:sz w:val="24"/>
                <w:szCs w:val="24"/>
              </w:rPr>
            </w:pPr>
            <w:r w:rsidRPr="006768FF">
              <w:rPr>
                <w:rFonts w:ascii="Times New Roman" w:eastAsia="Times New Roman" w:hAnsi="Times New Roman" w:cs="Times New Roman"/>
                <w:sz w:val="24"/>
                <w:szCs w:val="24"/>
              </w:rPr>
              <w:t>7</w:t>
            </w:r>
          </w:p>
        </w:tc>
        <w:tc>
          <w:tcPr>
            <w:tcW w:w="7208" w:type="dxa"/>
            <w:tcBorders>
              <w:top w:val="single" w:sz="4" w:space="0" w:color="auto"/>
              <w:left w:val="single" w:sz="4" w:space="0" w:color="auto"/>
              <w:bottom w:val="single" w:sz="4" w:space="0" w:color="auto"/>
              <w:right w:val="single" w:sz="4" w:space="0" w:color="auto"/>
            </w:tcBorders>
          </w:tcPr>
          <w:p w:rsidR="002D6027" w:rsidRPr="002D6027" w:rsidRDefault="002D6027" w:rsidP="002D6027">
            <w:pPr>
              <w:spacing w:before="100" w:beforeAutospacing="1" w:after="100" w:afterAutospacing="1"/>
              <w:rPr>
                <w:rFonts w:ascii="Times New Roman" w:eastAsia="Times New Roman" w:hAnsi="Times New Roman" w:cs="Times New Roman"/>
                <w:sz w:val="24"/>
                <w:szCs w:val="24"/>
                <w:lang w:eastAsia="ru-RU"/>
              </w:rPr>
            </w:pPr>
            <w:r w:rsidRPr="002D6027">
              <w:rPr>
                <w:rFonts w:ascii="Times New Roman" w:eastAsia="Times New Roman" w:hAnsi="Times New Roman" w:cs="Times New Roman"/>
                <w:b/>
                <w:bCs/>
                <w:sz w:val="24"/>
                <w:szCs w:val="24"/>
                <w:lang w:eastAsia="ru-RU"/>
              </w:rPr>
              <w:t xml:space="preserve">Решение. </w:t>
            </w:r>
            <w:r w:rsidRPr="002D6027">
              <w:rPr>
                <w:rFonts w:ascii="Times New Roman" w:eastAsia="Times New Roman" w:hAnsi="Times New Roman" w:cs="Times New Roman"/>
                <w:sz w:val="24"/>
                <w:szCs w:val="24"/>
                <w:lang w:eastAsia="ru-RU"/>
              </w:rPr>
              <w:t xml:space="preserve">Пусть событие </w:t>
            </w:r>
            <w:r w:rsidRPr="002D6027">
              <w:rPr>
                <w:rFonts w:ascii="Times New Roman" w:eastAsia="Times New Roman" w:hAnsi="Times New Roman" w:cs="Times New Roman"/>
                <w:i/>
                <w:iCs/>
                <w:sz w:val="24"/>
                <w:szCs w:val="24"/>
                <w:lang w:eastAsia="ru-RU"/>
              </w:rPr>
              <w:t>A</w:t>
            </w:r>
            <w:r w:rsidRPr="002D6027">
              <w:rPr>
                <w:rFonts w:ascii="Times New Roman" w:eastAsia="Times New Roman" w:hAnsi="Times New Roman" w:cs="Times New Roman"/>
                <w:sz w:val="24"/>
                <w:szCs w:val="24"/>
                <w:lang w:eastAsia="ru-RU"/>
              </w:rPr>
              <w:t xml:space="preserve"> состоит в том, что яйцо имеет высшую категорию, события </w:t>
            </w:r>
            <w:r w:rsidRPr="002D6027">
              <w:rPr>
                <w:rFonts w:ascii="Times New Roman" w:eastAsia="Times New Roman" w:hAnsi="Times New Roman" w:cs="Times New Roman"/>
                <w:i/>
                <w:iCs/>
                <w:sz w:val="24"/>
                <w:szCs w:val="24"/>
                <w:lang w:eastAsia="ru-RU"/>
              </w:rPr>
              <w:t>B</w:t>
            </w:r>
            <w:r w:rsidRPr="002D6027">
              <w:rPr>
                <w:rFonts w:ascii="Times New Roman" w:eastAsia="Times New Roman" w:hAnsi="Times New Roman" w:cs="Times New Roman"/>
                <w:sz w:val="24"/>
                <w:szCs w:val="24"/>
                <w:vertAlign w:val="subscript"/>
                <w:lang w:eastAsia="ru-RU"/>
              </w:rPr>
              <w:t>1</w:t>
            </w:r>
            <w:r w:rsidRPr="002D6027">
              <w:rPr>
                <w:rFonts w:ascii="Times New Roman" w:eastAsia="Times New Roman" w:hAnsi="Times New Roman" w:cs="Times New Roman"/>
                <w:sz w:val="24"/>
                <w:szCs w:val="24"/>
                <w:lang w:eastAsia="ru-RU"/>
              </w:rPr>
              <w:t xml:space="preserve"> и </w:t>
            </w:r>
            <w:r w:rsidRPr="002D6027">
              <w:rPr>
                <w:rFonts w:ascii="Times New Roman" w:eastAsia="Times New Roman" w:hAnsi="Times New Roman" w:cs="Times New Roman"/>
                <w:i/>
                <w:iCs/>
                <w:sz w:val="24"/>
                <w:szCs w:val="24"/>
                <w:lang w:eastAsia="ru-RU"/>
              </w:rPr>
              <w:t>B</w:t>
            </w:r>
            <w:r w:rsidRPr="002D6027">
              <w:rPr>
                <w:rFonts w:ascii="Times New Roman" w:eastAsia="Times New Roman" w:hAnsi="Times New Roman" w:cs="Times New Roman"/>
                <w:sz w:val="24"/>
                <w:szCs w:val="24"/>
                <w:vertAlign w:val="subscript"/>
                <w:lang w:eastAsia="ru-RU"/>
              </w:rPr>
              <w:t>2</w:t>
            </w:r>
            <w:r w:rsidRPr="002D6027">
              <w:rPr>
                <w:rFonts w:ascii="Times New Roman" w:eastAsia="Times New Roman" w:hAnsi="Times New Roman" w:cs="Times New Roman"/>
                <w:sz w:val="24"/>
                <w:szCs w:val="24"/>
                <w:lang w:eastAsia="ru-RU"/>
              </w:rPr>
              <w:t xml:space="preserve"> состоят в том, что яйцо произведено в первом и втором хозяйствах соответственно. Тогда события </w:t>
            </w:r>
            <w:r>
              <w:rPr>
                <w:rFonts w:ascii="Times New Roman" w:eastAsia="Times New Roman" w:hAnsi="Times New Roman" w:cs="Times New Roman"/>
                <w:noProof/>
                <w:sz w:val="24"/>
                <w:szCs w:val="24"/>
                <w:lang w:eastAsia="ru-RU"/>
              </w:rPr>
              <w:drawing>
                <wp:inline distT="0" distB="0" distL="0" distR="0">
                  <wp:extent cx="333375" cy="180975"/>
                  <wp:effectExtent l="0" t="0" r="9525" b="9525"/>
                  <wp:docPr id="5" name="Рисунок 5" descr=" A|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B_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2D6027">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noProof/>
                <w:sz w:val="24"/>
                <w:szCs w:val="24"/>
                <w:lang w:eastAsia="ru-RU"/>
              </w:rPr>
              <w:drawing>
                <wp:inline distT="0" distB="0" distL="0" distR="0">
                  <wp:extent cx="342900" cy="180975"/>
                  <wp:effectExtent l="0" t="0" r="0" b="9525"/>
                  <wp:docPr id="4" name="Рисунок 4" descr="A|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2D6027">
              <w:rPr>
                <w:rFonts w:ascii="Times New Roman" w:eastAsia="Times New Roman" w:hAnsi="Times New Roman" w:cs="Times New Roman"/>
                <w:sz w:val="24"/>
                <w:szCs w:val="24"/>
                <w:lang w:eastAsia="ru-RU"/>
              </w:rPr>
              <w:t>  — события, состоящие в том, что яйцо высшей категории произведено в первом и втором хозяйстве соответственно. По формуле полной вероятности, вероятность того, что будет куплено яйцо высшей категории, равна:</w:t>
            </w:r>
          </w:p>
          <w:p w:rsidR="002D6027" w:rsidRPr="002D6027" w:rsidRDefault="002D6027" w:rsidP="002D602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62425" cy="180975"/>
                  <wp:effectExtent l="0" t="0" r="9525" b="9525"/>
                  <wp:docPr id="3" name="Рисунок 3" descr="P левая круглая скобка AB_1 правая круглая скобка плюс P левая круглая скобка AB_2 правая круглая скобка =P левая круглая скобка A|B_1 правая круглая скобка умножить на P левая круглая скобка B_1 правая круглая скобка плюс P левая круглая скобка A|B_2 правая круглая скобка умножить на P левая круглая скобка B_2 правая круглая скобк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 левая круглая скобка AB_1 правая круглая скобка плюс P левая круглая скобка AB_2 правая круглая скобка =P левая круглая скобка A|B_1 правая круглая скобка умножить на P левая круглая скобка B_1 правая круглая скобка плюс P левая круглая скобка A|B_2 правая круглая скобка умножить на P левая круглая скобка B_2 правая круглая скобка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2425" cy="180975"/>
                          </a:xfrm>
                          <a:prstGeom prst="rect">
                            <a:avLst/>
                          </a:prstGeom>
                          <a:noFill/>
                          <a:ln>
                            <a:noFill/>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4086225" cy="180975"/>
                  <wp:effectExtent l="0" t="0" r="9525" b="9525"/>
                  <wp:docPr id="2" name="Рисунок 2" descr="=0,05 умножить на P левая круглая скобка B_1 правая круглая скобка плюс 0,3 умножить на левая круглая скобка 1 минус P левая круглая скобка B_1 правая круглая скобка правая круглая скобка = минус 0,25P левая круглая скобка B_1 правая круглая скобка плюс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5 умножить на P левая круглая скобка B_1 правая круглая скобка плюс 0,3 умножить на левая круглая скобка 1 минус P левая круглая скобка B_1 правая круглая скобка правая круглая скобка = минус 0,25P левая круглая скобка B_1 правая круглая скобка плюс 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6225" cy="180975"/>
                          </a:xfrm>
                          <a:prstGeom prst="rect">
                            <a:avLst/>
                          </a:prstGeom>
                          <a:noFill/>
                          <a:ln>
                            <a:noFill/>
                          </a:ln>
                        </pic:spPr>
                      </pic:pic>
                    </a:graphicData>
                  </a:graphic>
                </wp:inline>
              </w:drawing>
            </w:r>
          </w:p>
          <w:p w:rsidR="002D6027" w:rsidRPr="002D6027" w:rsidRDefault="002D6027" w:rsidP="002D6027">
            <w:pPr>
              <w:spacing w:before="100" w:beforeAutospacing="1" w:after="100" w:afterAutospacing="1"/>
              <w:rPr>
                <w:rFonts w:ascii="Times New Roman" w:eastAsia="Times New Roman" w:hAnsi="Times New Roman" w:cs="Times New Roman"/>
                <w:sz w:val="24"/>
                <w:szCs w:val="24"/>
                <w:lang w:eastAsia="ru-RU"/>
              </w:rPr>
            </w:pPr>
            <w:r w:rsidRPr="002D6027">
              <w:rPr>
                <w:rFonts w:ascii="Times New Roman" w:eastAsia="Times New Roman" w:hAnsi="Times New Roman" w:cs="Times New Roman"/>
                <w:sz w:val="24"/>
                <w:szCs w:val="24"/>
                <w:lang w:eastAsia="ru-RU"/>
              </w:rPr>
              <w:t xml:space="preserve">По условию эта вероятность равна 0,15, поэтому для вероятности того, что купленное яйцо произведено в первом хозяйстве имеем: </w:t>
            </w:r>
          </w:p>
          <w:p w:rsidR="002D6027" w:rsidRPr="002D6027" w:rsidRDefault="002D6027" w:rsidP="002D602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571750" cy="190500"/>
                  <wp:effectExtent l="0" t="0" r="0" b="0"/>
                  <wp:docPr id="1" name="Рисунок 1" descr="P левая круглая скобка B_1 правая круглая скобка = левая круглая скобка 0,3 минус 0,15 правая круглая скобка :0,2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 левая круглая скобка B_1 правая круглая скобка = левая круглая скобка 0,3 минус 0,15 правая круглая скобка :0,25=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0" cy="190500"/>
                          </a:xfrm>
                          <a:prstGeom prst="rect">
                            <a:avLst/>
                          </a:prstGeom>
                          <a:noFill/>
                          <a:ln>
                            <a:noFill/>
                          </a:ln>
                        </pic:spPr>
                      </pic:pic>
                    </a:graphicData>
                  </a:graphic>
                </wp:inline>
              </w:drawing>
            </w:r>
          </w:p>
          <w:p w:rsidR="00A867EE" w:rsidRPr="002D6027" w:rsidRDefault="002D6027" w:rsidP="002D6027">
            <w:pPr>
              <w:spacing w:before="100" w:beforeAutospacing="1" w:after="100" w:afterAutospacing="1"/>
              <w:rPr>
                <w:rFonts w:ascii="Times New Roman" w:eastAsia="Times New Roman" w:hAnsi="Times New Roman" w:cs="Times New Roman"/>
                <w:sz w:val="24"/>
                <w:szCs w:val="24"/>
                <w:lang w:eastAsia="ru-RU"/>
              </w:rPr>
            </w:pPr>
            <w:r w:rsidRPr="002D6027">
              <w:rPr>
                <w:rFonts w:ascii="Times New Roman" w:eastAsia="Times New Roman" w:hAnsi="Times New Roman" w:cs="Times New Roman"/>
                <w:spacing w:val="30"/>
                <w:sz w:val="24"/>
                <w:szCs w:val="24"/>
                <w:lang w:eastAsia="ru-RU"/>
              </w:rPr>
              <w:t>Ответ:</w:t>
            </w:r>
            <w:r w:rsidRPr="002D6027">
              <w:rPr>
                <w:rFonts w:ascii="Times New Roman" w:eastAsia="Times New Roman" w:hAnsi="Times New Roman" w:cs="Times New Roman"/>
                <w:sz w:val="24"/>
                <w:szCs w:val="24"/>
                <w:lang w:eastAsia="ru-RU"/>
              </w:rPr>
              <w:t xml:space="preserve"> 0,6.</w:t>
            </w:r>
          </w:p>
        </w:tc>
      </w:tr>
      <w:tr w:rsidR="00A867EE" w:rsidTr="00A867EE">
        <w:tc>
          <w:tcPr>
            <w:tcW w:w="1014" w:type="dxa"/>
            <w:tcBorders>
              <w:top w:val="single" w:sz="4" w:space="0" w:color="auto"/>
              <w:left w:val="single" w:sz="4" w:space="0" w:color="auto"/>
              <w:bottom w:val="single" w:sz="4" w:space="0" w:color="auto"/>
              <w:right w:val="single" w:sz="4" w:space="0" w:color="auto"/>
            </w:tcBorders>
            <w:hideMark/>
          </w:tcPr>
          <w:p w:rsidR="00A867EE" w:rsidRPr="00A867EE" w:rsidRDefault="00A867EE" w:rsidP="006768FF">
            <w:pPr>
              <w:jc w:val="center"/>
              <w:rPr>
                <w:rFonts w:ascii="Times New Roman" w:eastAsia="Times New Roman" w:hAnsi="Times New Roman" w:cs="Times New Roman"/>
                <w:color w:val="FF0000"/>
                <w:sz w:val="24"/>
                <w:szCs w:val="24"/>
              </w:rPr>
            </w:pPr>
            <w:r w:rsidRPr="006768FF">
              <w:rPr>
                <w:rFonts w:ascii="Times New Roman" w:eastAsia="Times New Roman" w:hAnsi="Times New Roman" w:cs="Times New Roman"/>
                <w:sz w:val="24"/>
                <w:szCs w:val="24"/>
              </w:rPr>
              <w:t>8</w:t>
            </w:r>
          </w:p>
        </w:tc>
        <w:tc>
          <w:tcPr>
            <w:tcW w:w="7208" w:type="dxa"/>
            <w:tcBorders>
              <w:top w:val="single" w:sz="4" w:space="0" w:color="auto"/>
              <w:left w:val="single" w:sz="4" w:space="0" w:color="auto"/>
              <w:bottom w:val="single" w:sz="4" w:space="0" w:color="auto"/>
              <w:right w:val="single" w:sz="4" w:space="0" w:color="auto"/>
            </w:tcBorders>
          </w:tcPr>
          <w:p w:rsidR="001E4236" w:rsidRPr="001E4236" w:rsidRDefault="001E4236" w:rsidP="001E4236">
            <w:pPr>
              <w:rPr>
                <w:rFonts w:ascii="Times New Roman" w:eastAsia="Times New Roman" w:hAnsi="Times New Roman" w:cs="Times New Roman"/>
                <w:sz w:val="24"/>
                <w:szCs w:val="24"/>
                <w:lang w:eastAsia="ru-RU"/>
              </w:rPr>
            </w:pPr>
            <w:r w:rsidRPr="001E4236">
              <w:rPr>
                <w:rFonts w:ascii="Times New Roman" w:eastAsia="Times New Roman" w:hAnsi="Times New Roman" w:cs="Times New Roman"/>
                <w:b/>
                <w:bCs/>
                <w:sz w:val="24"/>
                <w:szCs w:val="24"/>
                <w:lang w:eastAsia="ru-RU"/>
              </w:rPr>
              <w:t xml:space="preserve">Решение. </w:t>
            </w:r>
            <w:r w:rsidRPr="001E4236">
              <w:rPr>
                <w:rFonts w:ascii="Times New Roman" w:eastAsia="Times New Roman" w:hAnsi="Times New Roman" w:cs="Times New Roman"/>
                <w:sz w:val="24"/>
                <w:szCs w:val="24"/>
                <w:lang w:eastAsia="ru-RU"/>
              </w:rPr>
              <w:t>Воспользуемся формулой Бернулли. Найдем вероятность события А, состоящего в том, что при десяти бросаниях выпадет ровно 5 орлов:</w:t>
            </w:r>
          </w:p>
          <w:p w:rsidR="001E4236" w:rsidRPr="001E4236" w:rsidRDefault="001E4236" w:rsidP="001E4236">
            <w:pPr>
              <w:rPr>
                <w:rFonts w:ascii="Times New Roman" w:eastAsia="Times New Roman" w:hAnsi="Times New Roman" w:cs="Times New Roman"/>
                <w:sz w:val="24"/>
                <w:szCs w:val="24"/>
                <w:lang w:eastAsia="ru-RU"/>
              </w:rPr>
            </w:pPr>
            <w:r w:rsidRPr="001E4236">
              <w:rPr>
                <w:rFonts w:ascii="Times New Roman" w:eastAsia="Times New Roman" w:hAnsi="Times New Roman" w:cs="Times New Roman"/>
                <w:noProof/>
                <w:sz w:val="24"/>
                <w:szCs w:val="24"/>
                <w:lang w:eastAsia="ru-RU"/>
              </w:rPr>
              <w:drawing>
                <wp:inline distT="0" distB="0" distL="0" distR="0" wp14:anchorId="42DCB160" wp14:editId="6293C089">
                  <wp:extent cx="2049780" cy="518160"/>
                  <wp:effectExtent l="0" t="0" r="7620" b="0"/>
                  <wp:docPr id="7" name="Рисунок 7" descr="P левая круглая скобка A правая круглая скобка =C в степени 5 _10 умножить на левая круглая скобка дробь: числитель: 1, знаменатель: 2 конец дроби правая круглая скобка в степени 5 умножить на левая круглая скобка дробь: числитель: 1, знаменатель: 2 конец дроби правая круглая скобка в степени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 левая круглая скобка A правая круглая скобка =C в степени 5 _10 умножить на левая круглая скобка дробь: числитель: 1, знаменатель: 2 конец дроби правая круглая скобка в степени 5 умножить на левая круглая скобка дробь: числитель: 1, знаменатель: 2 конец дроби правая круглая скобка в степени 5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9780" cy="518160"/>
                          </a:xfrm>
                          <a:prstGeom prst="rect">
                            <a:avLst/>
                          </a:prstGeom>
                          <a:noFill/>
                          <a:ln>
                            <a:noFill/>
                          </a:ln>
                        </pic:spPr>
                      </pic:pic>
                    </a:graphicData>
                  </a:graphic>
                </wp:inline>
              </w:drawing>
            </w:r>
          </w:p>
          <w:p w:rsidR="001E4236" w:rsidRPr="001E4236" w:rsidRDefault="001E4236" w:rsidP="001E4236">
            <w:pPr>
              <w:rPr>
                <w:rFonts w:ascii="Times New Roman" w:eastAsia="Times New Roman" w:hAnsi="Times New Roman" w:cs="Times New Roman"/>
                <w:sz w:val="24"/>
                <w:szCs w:val="24"/>
                <w:lang w:eastAsia="ru-RU"/>
              </w:rPr>
            </w:pPr>
            <w:r w:rsidRPr="001E4236">
              <w:rPr>
                <w:rFonts w:ascii="Times New Roman" w:eastAsia="Times New Roman" w:hAnsi="Times New Roman" w:cs="Times New Roman"/>
                <w:sz w:val="24"/>
                <w:szCs w:val="24"/>
                <w:lang w:eastAsia="ru-RU"/>
              </w:rPr>
              <w:t>Аналогично найдем вероятность события B, состоящего в том, что при десяти бросаниях выпадет ровно 4 орла:</w:t>
            </w:r>
          </w:p>
          <w:p w:rsidR="001E4236" w:rsidRPr="001E4236" w:rsidRDefault="001E4236" w:rsidP="001E4236">
            <w:pPr>
              <w:rPr>
                <w:rFonts w:ascii="Times New Roman" w:eastAsia="Times New Roman" w:hAnsi="Times New Roman" w:cs="Times New Roman"/>
                <w:sz w:val="24"/>
                <w:szCs w:val="24"/>
                <w:lang w:eastAsia="ru-RU"/>
              </w:rPr>
            </w:pPr>
            <w:r w:rsidRPr="001E4236">
              <w:rPr>
                <w:rFonts w:ascii="Times New Roman" w:eastAsia="Times New Roman" w:hAnsi="Times New Roman" w:cs="Times New Roman"/>
                <w:noProof/>
                <w:sz w:val="24"/>
                <w:szCs w:val="24"/>
                <w:lang w:eastAsia="ru-RU"/>
              </w:rPr>
              <w:drawing>
                <wp:inline distT="0" distB="0" distL="0" distR="0" wp14:anchorId="278D99C0" wp14:editId="7A5166DE">
                  <wp:extent cx="2049780" cy="502920"/>
                  <wp:effectExtent l="0" t="0" r="7620" b="0"/>
                  <wp:docPr id="8" name="Рисунок 8" descr="P левая круглая скобка B правая круглая скобка =C в степени 4 _10 умножить на левая круглая скобка дробь: числитель: 1, знаменатель: 2 конец дроби правая круглая скобка в степени 4 умножить на левая круглая скобка дробь: числитель: 1, знаменатель: 2 конец дроби правая круглая скобка в степени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 левая круглая скобка B правая круглая скобка =C в степени 4 _10 умножить на левая круглая скобка дробь: числитель: 1, знаменатель: 2 конец дроби правая круглая скобка в степени 4 умножить на левая круглая скобка дробь: числитель: 1, знаменатель: 2 конец дроби правая круглая скобка в степени 6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780" cy="502920"/>
                          </a:xfrm>
                          <a:prstGeom prst="rect">
                            <a:avLst/>
                          </a:prstGeom>
                          <a:noFill/>
                          <a:ln>
                            <a:noFill/>
                          </a:ln>
                        </pic:spPr>
                      </pic:pic>
                    </a:graphicData>
                  </a:graphic>
                </wp:inline>
              </w:drawing>
            </w:r>
          </w:p>
          <w:p w:rsidR="001E4236" w:rsidRPr="001E4236" w:rsidRDefault="001E4236" w:rsidP="001E4236">
            <w:pPr>
              <w:rPr>
                <w:rFonts w:ascii="Times New Roman" w:eastAsia="Times New Roman" w:hAnsi="Times New Roman" w:cs="Times New Roman"/>
                <w:sz w:val="24"/>
                <w:szCs w:val="24"/>
                <w:lang w:eastAsia="ru-RU"/>
              </w:rPr>
            </w:pPr>
            <w:r w:rsidRPr="001E4236">
              <w:rPr>
                <w:rFonts w:ascii="Times New Roman" w:eastAsia="Times New Roman" w:hAnsi="Times New Roman" w:cs="Times New Roman"/>
                <w:sz w:val="24"/>
                <w:szCs w:val="24"/>
                <w:lang w:eastAsia="ru-RU"/>
              </w:rPr>
              <w:t>Тогда</w:t>
            </w:r>
          </w:p>
          <w:p w:rsidR="001E4236" w:rsidRPr="001E4236" w:rsidRDefault="001E4236" w:rsidP="001E4236">
            <w:pPr>
              <w:rPr>
                <w:rFonts w:ascii="Times New Roman" w:eastAsia="Times New Roman" w:hAnsi="Times New Roman" w:cs="Times New Roman"/>
                <w:sz w:val="24"/>
                <w:szCs w:val="24"/>
                <w:lang w:eastAsia="ru-RU"/>
              </w:rPr>
            </w:pPr>
            <w:r w:rsidRPr="001E4236">
              <w:rPr>
                <w:rFonts w:ascii="Times New Roman" w:eastAsia="Times New Roman" w:hAnsi="Times New Roman" w:cs="Times New Roman"/>
                <w:noProof/>
                <w:sz w:val="24"/>
                <w:szCs w:val="24"/>
                <w:lang w:eastAsia="ru-RU"/>
              </w:rPr>
              <w:drawing>
                <wp:inline distT="0" distB="0" distL="0" distR="0" wp14:anchorId="7E502779" wp14:editId="2CBFD316">
                  <wp:extent cx="1600200" cy="586740"/>
                  <wp:effectExtent l="0" t="0" r="0" b="3810"/>
                  <wp:docPr id="9" name="Рисунок 9" descr=" дробь: числитель: P левая круглая скобка A правая круглая скобка , знаменатель: P левая круглая скобка B правая круглая скобка конец дроби = дробь: числитель: C в степени 5 _10 умножить на левая круглая скобка дробь: числитель: 1, знаменатель: 2 конец дроби правая круглая скобка в степени левая круглая скобка 10 правая круглая скобка , знаменатель: C в степени 4 _10 умножить на левая круглая скобка дробь: числитель: 1, знаменатель: 2 конец дроби правая круглая скобка в степени левая круглая скобка 10 правая круглая скобка конец дроби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дробь: числитель: P левая круглая скобка A правая круглая скобка , знаменатель: P левая круглая скобка B правая круглая скобка конец дроби = дробь: числитель: C в степени 5 _10 умножить на левая круглая скобка дробь: числитель: 1, знаменатель: 2 конец дроби правая круглая скобка в степени левая круглая скобка 10 правая круглая скобка , знаменатель: C в степени 4 _10 умножить на левая круглая скобка дробь: числитель: 1, знаменатель: 2 конец дроби правая круглая скобка в степени левая круглая скобка 10 правая круглая скобка конец дроби =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586740"/>
                          </a:xfrm>
                          <a:prstGeom prst="rect">
                            <a:avLst/>
                          </a:prstGeom>
                          <a:noFill/>
                          <a:ln>
                            <a:noFill/>
                          </a:ln>
                        </pic:spPr>
                      </pic:pic>
                    </a:graphicData>
                  </a:graphic>
                </wp:inline>
              </w:drawing>
            </w:r>
            <w:r w:rsidRPr="001E4236">
              <w:rPr>
                <w:rFonts w:ascii="Times New Roman" w:eastAsia="Times New Roman" w:hAnsi="Times New Roman" w:cs="Times New Roman"/>
                <w:noProof/>
                <w:sz w:val="24"/>
                <w:szCs w:val="24"/>
                <w:lang w:eastAsia="ru-RU"/>
              </w:rPr>
              <w:drawing>
                <wp:inline distT="0" distB="0" distL="0" distR="0" wp14:anchorId="64074D28" wp14:editId="2E25CE49">
                  <wp:extent cx="2026920" cy="403860"/>
                  <wp:effectExtent l="0" t="0" r="0" b="0"/>
                  <wp:docPr id="10" name="Рисунок 10" descr="= дробь: числитель: 10!, знаменатель: 5! умножить на 5! конец дроби умножить на дробь: числитель: 4! умножить на 6!, знаменатель: 10! конец дроби = дробь: числитель: 6, знаменатель: 5 конец дроби =1,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дробь: числитель: 10!, знаменатель: 5! умножить на 5! конец дроби умножить на дробь: числитель: 4! умножить на 6!, знаменатель: 10! конец дроби = дробь: числитель: 6, знаменатель: 5 конец дроби =1,2.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26920" cy="403860"/>
                          </a:xfrm>
                          <a:prstGeom prst="rect">
                            <a:avLst/>
                          </a:prstGeom>
                          <a:noFill/>
                          <a:ln>
                            <a:noFill/>
                          </a:ln>
                        </pic:spPr>
                      </pic:pic>
                    </a:graphicData>
                  </a:graphic>
                </wp:inline>
              </w:drawing>
            </w:r>
          </w:p>
          <w:p w:rsidR="00A867EE" w:rsidRPr="001E4236" w:rsidRDefault="001E4236" w:rsidP="001E4236">
            <w:pPr>
              <w:rPr>
                <w:rFonts w:ascii="Times New Roman" w:eastAsia="Times New Roman" w:hAnsi="Times New Roman" w:cs="Times New Roman"/>
                <w:sz w:val="24"/>
                <w:szCs w:val="24"/>
                <w:lang w:eastAsia="ru-RU"/>
              </w:rPr>
            </w:pPr>
            <w:r w:rsidRPr="001E4236">
              <w:rPr>
                <w:rFonts w:ascii="Times New Roman" w:eastAsia="Times New Roman" w:hAnsi="Times New Roman" w:cs="Times New Roman"/>
                <w:spacing w:val="30"/>
                <w:sz w:val="24"/>
                <w:szCs w:val="24"/>
                <w:lang w:eastAsia="ru-RU"/>
              </w:rPr>
              <w:t>Ответ:</w:t>
            </w:r>
            <w:r w:rsidRPr="001E4236">
              <w:rPr>
                <w:rFonts w:ascii="Times New Roman" w:eastAsia="Times New Roman" w:hAnsi="Times New Roman" w:cs="Times New Roman"/>
                <w:sz w:val="24"/>
                <w:szCs w:val="24"/>
                <w:lang w:eastAsia="ru-RU"/>
              </w:rPr>
              <w:t xml:space="preserve"> 1,2</w:t>
            </w:r>
          </w:p>
        </w:tc>
      </w:tr>
    </w:tbl>
    <w:p w:rsidR="00A867EE" w:rsidRDefault="00A867EE" w:rsidP="00A867EE"/>
    <w:p w:rsidR="00A867EE" w:rsidRDefault="00A867EE" w:rsidP="00A867EE">
      <w:pPr>
        <w:pStyle w:val="a4"/>
        <w:ind w:left="1080"/>
        <w:jc w:val="center"/>
        <w:rPr>
          <w:b/>
          <w:sz w:val="24"/>
          <w:szCs w:val="24"/>
        </w:rPr>
      </w:pPr>
      <w:r w:rsidRPr="00D73C05">
        <w:rPr>
          <w:b/>
          <w:sz w:val="24"/>
          <w:szCs w:val="24"/>
        </w:rPr>
        <w:t>Система</w:t>
      </w:r>
      <w:r>
        <w:rPr>
          <w:b/>
          <w:sz w:val="24"/>
          <w:szCs w:val="24"/>
        </w:rPr>
        <w:t xml:space="preserve"> оценивания выполнения всей работы</w:t>
      </w:r>
    </w:p>
    <w:p w:rsidR="00A867EE" w:rsidRPr="00A867EE" w:rsidRDefault="00A867EE" w:rsidP="00A867EE">
      <w:pPr>
        <w:spacing w:after="0" w:line="240" w:lineRule="auto"/>
        <w:rPr>
          <w:rFonts w:ascii="Times New Roman" w:hAnsi="Times New Roman" w:cs="Times New Roman"/>
          <w:sz w:val="24"/>
          <w:szCs w:val="24"/>
        </w:rPr>
      </w:pPr>
      <w:r w:rsidRPr="00A867EE">
        <w:rPr>
          <w:rFonts w:ascii="Times New Roman" w:hAnsi="Times New Roman" w:cs="Times New Roman"/>
          <w:sz w:val="24"/>
          <w:szCs w:val="24"/>
        </w:rPr>
        <w:t>Всего 8 заданий</w:t>
      </w:r>
    </w:p>
    <w:p w:rsidR="00A867EE" w:rsidRPr="00A867EE" w:rsidRDefault="00A867EE" w:rsidP="00A867EE">
      <w:pPr>
        <w:spacing w:after="0" w:line="240" w:lineRule="auto"/>
        <w:rPr>
          <w:rFonts w:ascii="Times New Roman" w:hAnsi="Times New Roman" w:cs="Times New Roman"/>
          <w:sz w:val="24"/>
          <w:szCs w:val="24"/>
        </w:rPr>
      </w:pPr>
      <w:r w:rsidRPr="00A867EE">
        <w:rPr>
          <w:rFonts w:ascii="Times New Roman" w:hAnsi="Times New Roman" w:cs="Times New Roman"/>
          <w:b/>
          <w:sz w:val="24"/>
          <w:szCs w:val="24"/>
        </w:rPr>
        <w:t>Базовая часть</w:t>
      </w:r>
      <w:r w:rsidRPr="00A867EE">
        <w:rPr>
          <w:rFonts w:ascii="Times New Roman" w:hAnsi="Times New Roman" w:cs="Times New Roman"/>
          <w:sz w:val="24"/>
          <w:szCs w:val="24"/>
        </w:rPr>
        <w:t xml:space="preserve"> 6 заданий (1 балл)</w:t>
      </w:r>
    </w:p>
    <w:p w:rsidR="00A867EE" w:rsidRPr="00A867EE" w:rsidRDefault="00A867EE" w:rsidP="00A867EE">
      <w:pPr>
        <w:spacing w:after="0" w:line="240" w:lineRule="auto"/>
        <w:rPr>
          <w:rFonts w:ascii="Times New Roman" w:hAnsi="Times New Roman" w:cs="Times New Roman"/>
          <w:sz w:val="24"/>
          <w:szCs w:val="24"/>
        </w:rPr>
      </w:pPr>
      <w:r w:rsidRPr="00A867EE">
        <w:rPr>
          <w:rFonts w:ascii="Times New Roman" w:hAnsi="Times New Roman" w:cs="Times New Roman"/>
          <w:b/>
          <w:sz w:val="24"/>
          <w:szCs w:val="24"/>
        </w:rPr>
        <w:t>Высокий уровень</w:t>
      </w:r>
      <w:r w:rsidRPr="00A867EE">
        <w:rPr>
          <w:rFonts w:ascii="Times New Roman" w:hAnsi="Times New Roman" w:cs="Times New Roman"/>
          <w:sz w:val="24"/>
          <w:szCs w:val="24"/>
        </w:rPr>
        <w:t xml:space="preserve"> 2 задания (2 балла, 2 балла)</w:t>
      </w:r>
    </w:p>
    <w:p w:rsidR="00A867EE" w:rsidRPr="00A867EE" w:rsidRDefault="00A867EE" w:rsidP="00A867EE">
      <w:pPr>
        <w:rPr>
          <w:b/>
          <w:sz w:val="24"/>
          <w:szCs w:val="24"/>
        </w:rPr>
      </w:pPr>
    </w:p>
    <w:p w:rsidR="00A867EE" w:rsidRDefault="00A867EE" w:rsidP="00A867EE">
      <w:pPr>
        <w:pStyle w:val="a4"/>
        <w:ind w:left="1080"/>
        <w:jc w:val="center"/>
        <w:rPr>
          <w:sz w:val="24"/>
          <w:szCs w:val="24"/>
        </w:rPr>
      </w:pPr>
      <w:r>
        <w:rPr>
          <w:sz w:val="24"/>
          <w:szCs w:val="24"/>
        </w:rPr>
        <w:lastRenderedPageBreak/>
        <w:t>Максимальный первичный балл за выполнение работы – 10</w:t>
      </w:r>
    </w:p>
    <w:p w:rsidR="00A867EE" w:rsidRDefault="00A867EE" w:rsidP="00A867EE">
      <w:pPr>
        <w:pStyle w:val="a4"/>
        <w:ind w:left="1080"/>
        <w:jc w:val="center"/>
        <w:rPr>
          <w:i/>
          <w:sz w:val="24"/>
          <w:szCs w:val="24"/>
        </w:rPr>
      </w:pPr>
      <w:r>
        <w:rPr>
          <w:i/>
          <w:sz w:val="24"/>
          <w:szCs w:val="24"/>
        </w:rPr>
        <w:t>Рекомендуемая таблица перевода баллов в отметки по пятибалльной шкале</w:t>
      </w:r>
    </w:p>
    <w:p w:rsidR="00A867EE" w:rsidRDefault="00A867EE" w:rsidP="00A867EE">
      <w:pPr>
        <w:pStyle w:val="a4"/>
        <w:ind w:left="1080"/>
        <w:jc w:val="center"/>
        <w:rPr>
          <w:i/>
          <w:sz w:val="24"/>
          <w:szCs w:val="24"/>
        </w:rPr>
      </w:pPr>
    </w:p>
    <w:tbl>
      <w:tblPr>
        <w:tblStyle w:val="a3"/>
        <w:tblW w:w="0" w:type="auto"/>
        <w:tblInd w:w="1080" w:type="dxa"/>
        <w:tblLook w:val="04A0" w:firstRow="1" w:lastRow="0" w:firstColumn="1" w:lastColumn="0" w:noHBand="0" w:noVBand="1"/>
      </w:tblPr>
      <w:tblGrid>
        <w:gridCol w:w="5309"/>
        <w:gridCol w:w="803"/>
        <w:gridCol w:w="804"/>
        <w:gridCol w:w="803"/>
        <w:gridCol w:w="772"/>
      </w:tblGrid>
      <w:tr w:rsidR="00A867EE" w:rsidTr="00607CD0">
        <w:tc>
          <w:tcPr>
            <w:tcW w:w="5691" w:type="dxa"/>
          </w:tcPr>
          <w:p w:rsidR="00A867EE" w:rsidRPr="003068C5" w:rsidRDefault="00A867EE" w:rsidP="001E4236">
            <w:pPr>
              <w:pStyle w:val="a4"/>
              <w:ind w:left="0"/>
              <w:jc w:val="center"/>
              <w:rPr>
                <w:b/>
                <w:sz w:val="24"/>
                <w:szCs w:val="24"/>
              </w:rPr>
            </w:pPr>
            <w:r w:rsidRPr="003068C5">
              <w:rPr>
                <w:b/>
                <w:sz w:val="24"/>
                <w:szCs w:val="24"/>
              </w:rPr>
              <w:t>Отметка по пятибалльной шкале</w:t>
            </w:r>
          </w:p>
        </w:tc>
        <w:tc>
          <w:tcPr>
            <w:tcW w:w="850" w:type="dxa"/>
          </w:tcPr>
          <w:p w:rsidR="00A867EE" w:rsidRPr="003068C5" w:rsidRDefault="00A867EE" w:rsidP="00607CD0">
            <w:pPr>
              <w:pStyle w:val="a4"/>
              <w:ind w:left="0"/>
              <w:jc w:val="center"/>
              <w:rPr>
                <w:b/>
                <w:i/>
                <w:sz w:val="24"/>
                <w:szCs w:val="24"/>
              </w:rPr>
            </w:pPr>
            <w:r w:rsidRPr="003068C5">
              <w:rPr>
                <w:b/>
                <w:i/>
                <w:sz w:val="24"/>
                <w:szCs w:val="24"/>
              </w:rPr>
              <w:t>«2»</w:t>
            </w:r>
          </w:p>
        </w:tc>
        <w:tc>
          <w:tcPr>
            <w:tcW w:w="851" w:type="dxa"/>
          </w:tcPr>
          <w:p w:rsidR="00A867EE" w:rsidRPr="003068C5" w:rsidRDefault="00A867EE" w:rsidP="00607CD0">
            <w:pPr>
              <w:pStyle w:val="a4"/>
              <w:ind w:left="0"/>
              <w:jc w:val="center"/>
              <w:rPr>
                <w:b/>
                <w:i/>
                <w:sz w:val="24"/>
                <w:szCs w:val="24"/>
              </w:rPr>
            </w:pPr>
            <w:r w:rsidRPr="003068C5">
              <w:rPr>
                <w:b/>
                <w:i/>
                <w:sz w:val="24"/>
                <w:szCs w:val="24"/>
              </w:rPr>
              <w:t>«3»</w:t>
            </w:r>
          </w:p>
        </w:tc>
        <w:tc>
          <w:tcPr>
            <w:tcW w:w="850" w:type="dxa"/>
          </w:tcPr>
          <w:p w:rsidR="00A867EE" w:rsidRPr="003068C5" w:rsidRDefault="00A867EE" w:rsidP="00607CD0">
            <w:pPr>
              <w:pStyle w:val="a4"/>
              <w:ind w:left="0"/>
              <w:jc w:val="center"/>
              <w:rPr>
                <w:b/>
                <w:i/>
                <w:sz w:val="24"/>
                <w:szCs w:val="24"/>
              </w:rPr>
            </w:pPr>
            <w:r w:rsidRPr="003068C5">
              <w:rPr>
                <w:b/>
                <w:i/>
                <w:sz w:val="24"/>
                <w:szCs w:val="24"/>
              </w:rPr>
              <w:t>«4»</w:t>
            </w:r>
          </w:p>
        </w:tc>
        <w:tc>
          <w:tcPr>
            <w:tcW w:w="816" w:type="dxa"/>
          </w:tcPr>
          <w:p w:rsidR="00A867EE" w:rsidRPr="003068C5" w:rsidRDefault="00A867EE" w:rsidP="00607CD0">
            <w:pPr>
              <w:pStyle w:val="a4"/>
              <w:ind w:left="0"/>
              <w:jc w:val="center"/>
              <w:rPr>
                <w:b/>
                <w:i/>
                <w:sz w:val="24"/>
                <w:szCs w:val="24"/>
              </w:rPr>
            </w:pPr>
            <w:r w:rsidRPr="003068C5">
              <w:rPr>
                <w:b/>
                <w:i/>
                <w:sz w:val="24"/>
                <w:szCs w:val="24"/>
              </w:rPr>
              <w:t>«5»</w:t>
            </w:r>
          </w:p>
        </w:tc>
      </w:tr>
      <w:tr w:rsidR="00A867EE" w:rsidTr="00607CD0">
        <w:tc>
          <w:tcPr>
            <w:tcW w:w="5691" w:type="dxa"/>
          </w:tcPr>
          <w:p w:rsidR="00A867EE" w:rsidRPr="003068C5" w:rsidRDefault="00A867EE" w:rsidP="001E4236">
            <w:pPr>
              <w:pStyle w:val="a4"/>
              <w:ind w:left="0"/>
              <w:jc w:val="center"/>
              <w:rPr>
                <w:sz w:val="24"/>
                <w:szCs w:val="24"/>
              </w:rPr>
            </w:pPr>
            <w:r>
              <w:rPr>
                <w:sz w:val="24"/>
                <w:szCs w:val="24"/>
              </w:rPr>
              <w:t>Первичные баллы</w:t>
            </w:r>
          </w:p>
        </w:tc>
        <w:tc>
          <w:tcPr>
            <w:tcW w:w="850" w:type="dxa"/>
          </w:tcPr>
          <w:p w:rsidR="00A867EE" w:rsidRPr="003068C5" w:rsidRDefault="00A867EE" w:rsidP="00607CD0">
            <w:pPr>
              <w:pStyle w:val="a4"/>
              <w:ind w:left="0"/>
              <w:jc w:val="center"/>
              <w:rPr>
                <w:sz w:val="24"/>
                <w:szCs w:val="24"/>
              </w:rPr>
            </w:pPr>
            <w:r>
              <w:rPr>
                <w:sz w:val="24"/>
                <w:szCs w:val="24"/>
              </w:rPr>
              <w:t>0-3</w:t>
            </w:r>
          </w:p>
        </w:tc>
        <w:tc>
          <w:tcPr>
            <w:tcW w:w="851" w:type="dxa"/>
          </w:tcPr>
          <w:p w:rsidR="00A867EE" w:rsidRPr="003068C5" w:rsidRDefault="00A867EE" w:rsidP="00607CD0">
            <w:pPr>
              <w:pStyle w:val="a4"/>
              <w:ind w:left="0"/>
              <w:jc w:val="center"/>
              <w:rPr>
                <w:sz w:val="24"/>
                <w:szCs w:val="24"/>
              </w:rPr>
            </w:pPr>
            <w:r>
              <w:rPr>
                <w:sz w:val="24"/>
                <w:szCs w:val="24"/>
              </w:rPr>
              <w:t>4-6</w:t>
            </w:r>
          </w:p>
        </w:tc>
        <w:tc>
          <w:tcPr>
            <w:tcW w:w="850" w:type="dxa"/>
          </w:tcPr>
          <w:p w:rsidR="00A867EE" w:rsidRPr="003068C5" w:rsidRDefault="00A867EE" w:rsidP="00607CD0">
            <w:pPr>
              <w:pStyle w:val="a4"/>
              <w:ind w:left="0"/>
              <w:jc w:val="center"/>
              <w:rPr>
                <w:sz w:val="24"/>
                <w:szCs w:val="24"/>
              </w:rPr>
            </w:pPr>
            <w:r>
              <w:rPr>
                <w:sz w:val="24"/>
                <w:szCs w:val="24"/>
              </w:rPr>
              <w:t>7-8</w:t>
            </w:r>
          </w:p>
        </w:tc>
        <w:tc>
          <w:tcPr>
            <w:tcW w:w="816" w:type="dxa"/>
          </w:tcPr>
          <w:p w:rsidR="00A867EE" w:rsidRPr="003068C5" w:rsidRDefault="00A867EE" w:rsidP="00607CD0">
            <w:pPr>
              <w:pStyle w:val="a4"/>
              <w:ind w:left="0"/>
              <w:jc w:val="center"/>
              <w:rPr>
                <w:sz w:val="24"/>
                <w:szCs w:val="24"/>
              </w:rPr>
            </w:pPr>
            <w:r>
              <w:rPr>
                <w:sz w:val="24"/>
                <w:szCs w:val="24"/>
              </w:rPr>
              <w:t>9-10</w:t>
            </w:r>
          </w:p>
        </w:tc>
      </w:tr>
    </w:tbl>
    <w:p w:rsidR="00A867EE" w:rsidRDefault="00A867EE" w:rsidP="00A867EE">
      <w:pPr>
        <w:pStyle w:val="a4"/>
        <w:ind w:left="1080"/>
        <w:jc w:val="center"/>
        <w:rPr>
          <w:i/>
          <w:sz w:val="24"/>
          <w:szCs w:val="24"/>
        </w:rPr>
      </w:pPr>
    </w:p>
    <w:p w:rsidR="00A867EE" w:rsidRPr="003068C5" w:rsidRDefault="00A867EE" w:rsidP="00A867EE">
      <w:pPr>
        <w:pStyle w:val="a4"/>
        <w:ind w:left="1080"/>
        <w:jc w:val="center"/>
        <w:rPr>
          <w:i/>
          <w:sz w:val="24"/>
          <w:szCs w:val="24"/>
        </w:rPr>
      </w:pPr>
    </w:p>
    <w:p w:rsidR="00A867EE" w:rsidRDefault="00A867EE" w:rsidP="00A867EE">
      <w:pPr>
        <w:pStyle w:val="a4"/>
        <w:ind w:left="1080"/>
        <w:jc w:val="center"/>
        <w:rPr>
          <w:sz w:val="24"/>
          <w:szCs w:val="24"/>
        </w:rPr>
      </w:pPr>
      <w:r>
        <w:rPr>
          <w:sz w:val="24"/>
          <w:szCs w:val="24"/>
        </w:rPr>
        <w:t>Максимальный первичный балл за выполнение работы обучающимися с ОВЗ– 10</w:t>
      </w:r>
    </w:p>
    <w:p w:rsidR="00A867EE" w:rsidRDefault="00A867EE" w:rsidP="00A867EE">
      <w:pPr>
        <w:pStyle w:val="a4"/>
        <w:ind w:left="1080"/>
        <w:jc w:val="center"/>
        <w:rPr>
          <w:i/>
          <w:sz w:val="24"/>
          <w:szCs w:val="24"/>
        </w:rPr>
      </w:pPr>
      <w:r>
        <w:rPr>
          <w:i/>
          <w:sz w:val="24"/>
          <w:szCs w:val="24"/>
        </w:rPr>
        <w:t>Рекомендуемая таблица перевода баллов в отметки по пятибалльной шкале</w:t>
      </w:r>
    </w:p>
    <w:p w:rsidR="00A867EE" w:rsidRDefault="00A867EE" w:rsidP="00A867EE">
      <w:pPr>
        <w:pStyle w:val="a4"/>
        <w:ind w:left="1080"/>
        <w:jc w:val="center"/>
        <w:rPr>
          <w:i/>
          <w:sz w:val="24"/>
          <w:szCs w:val="24"/>
        </w:rPr>
      </w:pPr>
    </w:p>
    <w:tbl>
      <w:tblPr>
        <w:tblStyle w:val="a3"/>
        <w:tblW w:w="0" w:type="auto"/>
        <w:tblInd w:w="1080" w:type="dxa"/>
        <w:tblLook w:val="04A0" w:firstRow="1" w:lastRow="0" w:firstColumn="1" w:lastColumn="0" w:noHBand="0" w:noVBand="1"/>
      </w:tblPr>
      <w:tblGrid>
        <w:gridCol w:w="5309"/>
        <w:gridCol w:w="803"/>
        <w:gridCol w:w="804"/>
        <w:gridCol w:w="803"/>
        <w:gridCol w:w="772"/>
      </w:tblGrid>
      <w:tr w:rsidR="00A867EE" w:rsidTr="00607CD0">
        <w:tc>
          <w:tcPr>
            <w:tcW w:w="5691" w:type="dxa"/>
          </w:tcPr>
          <w:p w:rsidR="00A867EE" w:rsidRPr="003068C5" w:rsidRDefault="00A867EE" w:rsidP="001E4236">
            <w:pPr>
              <w:pStyle w:val="a4"/>
              <w:ind w:left="0"/>
              <w:jc w:val="center"/>
              <w:rPr>
                <w:b/>
                <w:sz w:val="24"/>
                <w:szCs w:val="24"/>
              </w:rPr>
            </w:pPr>
            <w:r w:rsidRPr="003068C5">
              <w:rPr>
                <w:b/>
                <w:sz w:val="24"/>
                <w:szCs w:val="24"/>
              </w:rPr>
              <w:t>Отметка по пятибалльной шкале</w:t>
            </w:r>
          </w:p>
        </w:tc>
        <w:tc>
          <w:tcPr>
            <w:tcW w:w="850" w:type="dxa"/>
          </w:tcPr>
          <w:p w:rsidR="00A867EE" w:rsidRPr="003068C5" w:rsidRDefault="00A867EE" w:rsidP="00607CD0">
            <w:pPr>
              <w:pStyle w:val="a4"/>
              <w:ind w:left="0"/>
              <w:jc w:val="center"/>
              <w:rPr>
                <w:b/>
                <w:i/>
                <w:sz w:val="24"/>
                <w:szCs w:val="24"/>
              </w:rPr>
            </w:pPr>
            <w:r w:rsidRPr="003068C5">
              <w:rPr>
                <w:b/>
                <w:i/>
                <w:sz w:val="24"/>
                <w:szCs w:val="24"/>
              </w:rPr>
              <w:t>«2»</w:t>
            </w:r>
          </w:p>
        </w:tc>
        <w:tc>
          <w:tcPr>
            <w:tcW w:w="851" w:type="dxa"/>
          </w:tcPr>
          <w:p w:rsidR="00A867EE" w:rsidRPr="003068C5" w:rsidRDefault="00A867EE" w:rsidP="00607CD0">
            <w:pPr>
              <w:pStyle w:val="a4"/>
              <w:ind w:left="0"/>
              <w:jc w:val="center"/>
              <w:rPr>
                <w:b/>
                <w:i/>
                <w:sz w:val="24"/>
                <w:szCs w:val="24"/>
              </w:rPr>
            </w:pPr>
            <w:r w:rsidRPr="003068C5">
              <w:rPr>
                <w:b/>
                <w:i/>
                <w:sz w:val="24"/>
                <w:szCs w:val="24"/>
              </w:rPr>
              <w:t>«3»</w:t>
            </w:r>
          </w:p>
        </w:tc>
        <w:tc>
          <w:tcPr>
            <w:tcW w:w="850" w:type="dxa"/>
          </w:tcPr>
          <w:p w:rsidR="00A867EE" w:rsidRPr="003068C5" w:rsidRDefault="00A867EE" w:rsidP="00607CD0">
            <w:pPr>
              <w:pStyle w:val="a4"/>
              <w:ind w:left="0"/>
              <w:jc w:val="center"/>
              <w:rPr>
                <w:b/>
                <w:i/>
                <w:sz w:val="24"/>
                <w:szCs w:val="24"/>
              </w:rPr>
            </w:pPr>
            <w:r w:rsidRPr="003068C5">
              <w:rPr>
                <w:b/>
                <w:i/>
                <w:sz w:val="24"/>
                <w:szCs w:val="24"/>
              </w:rPr>
              <w:t>«4»</w:t>
            </w:r>
          </w:p>
        </w:tc>
        <w:tc>
          <w:tcPr>
            <w:tcW w:w="816" w:type="dxa"/>
          </w:tcPr>
          <w:p w:rsidR="00A867EE" w:rsidRPr="003068C5" w:rsidRDefault="00A867EE" w:rsidP="00607CD0">
            <w:pPr>
              <w:pStyle w:val="a4"/>
              <w:ind w:left="0"/>
              <w:jc w:val="center"/>
              <w:rPr>
                <w:b/>
                <w:i/>
                <w:sz w:val="24"/>
                <w:szCs w:val="24"/>
              </w:rPr>
            </w:pPr>
            <w:r w:rsidRPr="003068C5">
              <w:rPr>
                <w:b/>
                <w:i/>
                <w:sz w:val="24"/>
                <w:szCs w:val="24"/>
              </w:rPr>
              <w:t>«5»</w:t>
            </w:r>
          </w:p>
        </w:tc>
      </w:tr>
      <w:tr w:rsidR="00A867EE" w:rsidTr="00607CD0">
        <w:tc>
          <w:tcPr>
            <w:tcW w:w="5691" w:type="dxa"/>
          </w:tcPr>
          <w:p w:rsidR="00A867EE" w:rsidRPr="003068C5" w:rsidRDefault="00A867EE" w:rsidP="001E4236">
            <w:pPr>
              <w:pStyle w:val="a4"/>
              <w:ind w:left="0"/>
              <w:jc w:val="center"/>
              <w:rPr>
                <w:sz w:val="24"/>
                <w:szCs w:val="24"/>
              </w:rPr>
            </w:pPr>
            <w:r>
              <w:rPr>
                <w:sz w:val="24"/>
                <w:szCs w:val="24"/>
              </w:rPr>
              <w:t>Первичные баллы</w:t>
            </w:r>
          </w:p>
        </w:tc>
        <w:tc>
          <w:tcPr>
            <w:tcW w:w="850" w:type="dxa"/>
          </w:tcPr>
          <w:p w:rsidR="00A867EE" w:rsidRPr="003068C5" w:rsidRDefault="00A867EE" w:rsidP="00607CD0">
            <w:pPr>
              <w:pStyle w:val="a4"/>
              <w:ind w:left="0"/>
              <w:jc w:val="center"/>
              <w:rPr>
                <w:sz w:val="24"/>
                <w:szCs w:val="24"/>
              </w:rPr>
            </w:pPr>
            <w:r>
              <w:rPr>
                <w:sz w:val="24"/>
                <w:szCs w:val="24"/>
              </w:rPr>
              <w:t>0-2</w:t>
            </w:r>
          </w:p>
        </w:tc>
        <w:tc>
          <w:tcPr>
            <w:tcW w:w="851" w:type="dxa"/>
          </w:tcPr>
          <w:p w:rsidR="00A867EE" w:rsidRPr="003068C5" w:rsidRDefault="00A867EE" w:rsidP="00607CD0">
            <w:pPr>
              <w:pStyle w:val="a4"/>
              <w:ind w:left="0"/>
              <w:jc w:val="center"/>
              <w:rPr>
                <w:sz w:val="24"/>
                <w:szCs w:val="24"/>
              </w:rPr>
            </w:pPr>
            <w:r>
              <w:rPr>
                <w:sz w:val="24"/>
                <w:szCs w:val="24"/>
              </w:rPr>
              <w:t>3-4</w:t>
            </w:r>
          </w:p>
        </w:tc>
        <w:tc>
          <w:tcPr>
            <w:tcW w:w="850" w:type="dxa"/>
          </w:tcPr>
          <w:p w:rsidR="00A867EE" w:rsidRPr="003068C5" w:rsidRDefault="00A867EE" w:rsidP="00607CD0">
            <w:pPr>
              <w:pStyle w:val="a4"/>
              <w:ind w:left="0"/>
              <w:jc w:val="center"/>
              <w:rPr>
                <w:sz w:val="24"/>
                <w:szCs w:val="24"/>
              </w:rPr>
            </w:pPr>
            <w:r>
              <w:rPr>
                <w:sz w:val="24"/>
                <w:szCs w:val="24"/>
              </w:rPr>
              <w:t>5-6</w:t>
            </w:r>
          </w:p>
        </w:tc>
        <w:tc>
          <w:tcPr>
            <w:tcW w:w="816" w:type="dxa"/>
          </w:tcPr>
          <w:p w:rsidR="00A867EE" w:rsidRPr="003068C5" w:rsidRDefault="00A867EE" w:rsidP="00607CD0">
            <w:pPr>
              <w:pStyle w:val="a4"/>
              <w:ind w:left="0"/>
              <w:jc w:val="center"/>
              <w:rPr>
                <w:sz w:val="24"/>
                <w:szCs w:val="24"/>
              </w:rPr>
            </w:pPr>
            <w:r>
              <w:rPr>
                <w:sz w:val="24"/>
                <w:szCs w:val="24"/>
              </w:rPr>
              <w:t>7-10</w:t>
            </w:r>
          </w:p>
        </w:tc>
      </w:tr>
    </w:tbl>
    <w:p w:rsidR="00A867EE" w:rsidRDefault="00A867EE" w:rsidP="00A867EE">
      <w:pPr>
        <w:pStyle w:val="a4"/>
        <w:ind w:left="1080"/>
        <w:jc w:val="center"/>
        <w:rPr>
          <w:i/>
          <w:sz w:val="24"/>
          <w:szCs w:val="24"/>
        </w:rPr>
      </w:pPr>
    </w:p>
    <w:p w:rsidR="00A867EE" w:rsidRPr="00D73C05" w:rsidRDefault="00A867EE" w:rsidP="00A867EE">
      <w:pPr>
        <w:pStyle w:val="a4"/>
        <w:ind w:left="1080"/>
        <w:jc w:val="center"/>
        <w:rPr>
          <w:sz w:val="24"/>
          <w:szCs w:val="24"/>
        </w:rPr>
      </w:pPr>
    </w:p>
    <w:p w:rsidR="00A867EE" w:rsidRDefault="00A867EE" w:rsidP="00A867EE">
      <w:pPr>
        <w:jc w:val="center"/>
      </w:pPr>
    </w:p>
    <w:p w:rsidR="00A867EE" w:rsidRDefault="00A867EE" w:rsidP="00A867EE">
      <w:pPr>
        <w:tabs>
          <w:tab w:val="left" w:pos="3990"/>
        </w:tabs>
        <w:rPr>
          <w:rFonts w:ascii="Times New Roman" w:eastAsia="Times New Roman" w:hAnsi="Times New Roman" w:cs="Times New Roman"/>
          <w:sz w:val="24"/>
          <w:szCs w:val="24"/>
        </w:rPr>
      </w:pPr>
    </w:p>
    <w:p w:rsidR="00A338A8" w:rsidRPr="009F2C47" w:rsidRDefault="00A338A8" w:rsidP="009F2C47">
      <w:pPr>
        <w:rPr>
          <w:rFonts w:ascii="Times New Roman" w:hAnsi="Times New Roman" w:cs="Times New Roman"/>
          <w:sz w:val="24"/>
          <w:szCs w:val="24"/>
        </w:rPr>
      </w:pPr>
    </w:p>
    <w:sectPr w:rsidR="00A338A8" w:rsidRPr="009F2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A0E73"/>
    <w:multiLevelType w:val="hybridMultilevel"/>
    <w:tmpl w:val="7BA4A1C8"/>
    <w:lvl w:ilvl="0" w:tplc="0D34C076">
      <w:start w:val="1"/>
      <w:numFmt w:val="decimal"/>
      <w:lvlText w:val="%1."/>
      <w:lvlJc w:val="left"/>
      <w:pPr>
        <w:ind w:left="393" w:hanging="246"/>
      </w:pPr>
      <w:rPr>
        <w:rFonts w:ascii="Times New Roman" w:eastAsia="Times New Roman" w:hAnsi="Times New Roman" w:cs="Times New Roman" w:hint="default"/>
        <w:b/>
        <w:bCs/>
        <w:i w:val="0"/>
        <w:iCs w:val="0"/>
        <w:spacing w:val="0"/>
        <w:w w:val="99"/>
        <w:sz w:val="22"/>
        <w:szCs w:val="22"/>
        <w:lang w:val="ru-RU" w:eastAsia="en-US" w:bidi="ar-SA"/>
      </w:rPr>
    </w:lvl>
    <w:lvl w:ilvl="1" w:tplc="0EA8C4C8">
      <w:start w:val="1"/>
      <w:numFmt w:val="decimal"/>
      <w:lvlText w:val="%2)"/>
      <w:lvlJc w:val="left"/>
      <w:pPr>
        <w:ind w:left="744" w:hanging="239"/>
      </w:pPr>
      <w:rPr>
        <w:rFonts w:hint="default"/>
        <w:spacing w:val="0"/>
        <w:w w:val="100"/>
        <w:lang w:val="ru-RU" w:eastAsia="en-US" w:bidi="ar-SA"/>
      </w:rPr>
    </w:lvl>
    <w:lvl w:ilvl="2" w:tplc="E10E85B4">
      <w:numFmt w:val="bullet"/>
      <w:lvlText w:val="•"/>
      <w:lvlJc w:val="left"/>
      <w:pPr>
        <w:ind w:left="780" w:hanging="239"/>
      </w:pPr>
      <w:rPr>
        <w:rFonts w:hint="default"/>
        <w:lang w:val="ru-RU" w:eastAsia="en-US" w:bidi="ar-SA"/>
      </w:rPr>
    </w:lvl>
    <w:lvl w:ilvl="3" w:tplc="DBB2FC3A">
      <w:numFmt w:val="bullet"/>
      <w:lvlText w:val="•"/>
      <w:lvlJc w:val="left"/>
      <w:pPr>
        <w:ind w:left="1922" w:hanging="239"/>
      </w:pPr>
      <w:rPr>
        <w:rFonts w:hint="default"/>
        <w:lang w:val="ru-RU" w:eastAsia="en-US" w:bidi="ar-SA"/>
      </w:rPr>
    </w:lvl>
    <w:lvl w:ilvl="4" w:tplc="F7C87E9A">
      <w:numFmt w:val="bullet"/>
      <w:lvlText w:val="•"/>
      <w:lvlJc w:val="left"/>
      <w:pPr>
        <w:ind w:left="3065" w:hanging="239"/>
      </w:pPr>
      <w:rPr>
        <w:rFonts w:hint="default"/>
        <w:lang w:val="ru-RU" w:eastAsia="en-US" w:bidi="ar-SA"/>
      </w:rPr>
    </w:lvl>
    <w:lvl w:ilvl="5" w:tplc="6DA86348">
      <w:numFmt w:val="bullet"/>
      <w:lvlText w:val="•"/>
      <w:lvlJc w:val="left"/>
      <w:pPr>
        <w:ind w:left="4208" w:hanging="239"/>
      </w:pPr>
      <w:rPr>
        <w:rFonts w:hint="default"/>
        <w:lang w:val="ru-RU" w:eastAsia="en-US" w:bidi="ar-SA"/>
      </w:rPr>
    </w:lvl>
    <w:lvl w:ilvl="6" w:tplc="173804FE">
      <w:numFmt w:val="bullet"/>
      <w:lvlText w:val="•"/>
      <w:lvlJc w:val="left"/>
      <w:pPr>
        <w:ind w:left="5351" w:hanging="239"/>
      </w:pPr>
      <w:rPr>
        <w:rFonts w:hint="default"/>
        <w:lang w:val="ru-RU" w:eastAsia="en-US" w:bidi="ar-SA"/>
      </w:rPr>
    </w:lvl>
    <w:lvl w:ilvl="7" w:tplc="048005D6">
      <w:numFmt w:val="bullet"/>
      <w:lvlText w:val="•"/>
      <w:lvlJc w:val="left"/>
      <w:pPr>
        <w:ind w:left="6493" w:hanging="239"/>
      </w:pPr>
      <w:rPr>
        <w:rFonts w:hint="default"/>
        <w:lang w:val="ru-RU" w:eastAsia="en-US" w:bidi="ar-SA"/>
      </w:rPr>
    </w:lvl>
    <w:lvl w:ilvl="8" w:tplc="5A2E0DA4">
      <w:numFmt w:val="bullet"/>
      <w:lvlText w:val="•"/>
      <w:lvlJc w:val="left"/>
      <w:pPr>
        <w:ind w:left="7636" w:hanging="239"/>
      </w:pPr>
      <w:rPr>
        <w:rFonts w:hint="default"/>
        <w:lang w:val="ru-RU" w:eastAsia="en-US" w:bidi="ar-SA"/>
      </w:rPr>
    </w:lvl>
  </w:abstractNum>
  <w:abstractNum w:abstractNumId="1" w15:restartNumberingAfterBreak="0">
    <w:nsid w:val="75E64D67"/>
    <w:multiLevelType w:val="hybridMultilevel"/>
    <w:tmpl w:val="7BA4A1C8"/>
    <w:lvl w:ilvl="0" w:tplc="0D34C076">
      <w:start w:val="1"/>
      <w:numFmt w:val="decimal"/>
      <w:lvlText w:val="%1."/>
      <w:lvlJc w:val="left"/>
      <w:pPr>
        <w:ind w:left="393" w:hanging="246"/>
      </w:pPr>
      <w:rPr>
        <w:rFonts w:ascii="Times New Roman" w:eastAsia="Times New Roman" w:hAnsi="Times New Roman" w:cs="Times New Roman" w:hint="default"/>
        <w:b/>
        <w:bCs/>
        <w:i w:val="0"/>
        <w:iCs w:val="0"/>
        <w:spacing w:val="0"/>
        <w:w w:val="99"/>
        <w:sz w:val="22"/>
        <w:szCs w:val="22"/>
        <w:lang w:val="ru-RU" w:eastAsia="en-US" w:bidi="ar-SA"/>
      </w:rPr>
    </w:lvl>
    <w:lvl w:ilvl="1" w:tplc="0EA8C4C8">
      <w:start w:val="1"/>
      <w:numFmt w:val="decimal"/>
      <w:lvlText w:val="%2)"/>
      <w:lvlJc w:val="left"/>
      <w:pPr>
        <w:ind w:left="744" w:hanging="239"/>
      </w:pPr>
      <w:rPr>
        <w:rFonts w:hint="default"/>
        <w:spacing w:val="0"/>
        <w:w w:val="100"/>
        <w:lang w:val="ru-RU" w:eastAsia="en-US" w:bidi="ar-SA"/>
      </w:rPr>
    </w:lvl>
    <w:lvl w:ilvl="2" w:tplc="E10E85B4">
      <w:numFmt w:val="bullet"/>
      <w:lvlText w:val="•"/>
      <w:lvlJc w:val="left"/>
      <w:pPr>
        <w:ind w:left="780" w:hanging="239"/>
      </w:pPr>
      <w:rPr>
        <w:rFonts w:hint="default"/>
        <w:lang w:val="ru-RU" w:eastAsia="en-US" w:bidi="ar-SA"/>
      </w:rPr>
    </w:lvl>
    <w:lvl w:ilvl="3" w:tplc="DBB2FC3A">
      <w:numFmt w:val="bullet"/>
      <w:lvlText w:val="•"/>
      <w:lvlJc w:val="left"/>
      <w:pPr>
        <w:ind w:left="1922" w:hanging="239"/>
      </w:pPr>
      <w:rPr>
        <w:rFonts w:hint="default"/>
        <w:lang w:val="ru-RU" w:eastAsia="en-US" w:bidi="ar-SA"/>
      </w:rPr>
    </w:lvl>
    <w:lvl w:ilvl="4" w:tplc="F7C87E9A">
      <w:numFmt w:val="bullet"/>
      <w:lvlText w:val="•"/>
      <w:lvlJc w:val="left"/>
      <w:pPr>
        <w:ind w:left="3065" w:hanging="239"/>
      </w:pPr>
      <w:rPr>
        <w:rFonts w:hint="default"/>
        <w:lang w:val="ru-RU" w:eastAsia="en-US" w:bidi="ar-SA"/>
      </w:rPr>
    </w:lvl>
    <w:lvl w:ilvl="5" w:tplc="6DA86348">
      <w:numFmt w:val="bullet"/>
      <w:lvlText w:val="•"/>
      <w:lvlJc w:val="left"/>
      <w:pPr>
        <w:ind w:left="4208" w:hanging="239"/>
      </w:pPr>
      <w:rPr>
        <w:rFonts w:hint="default"/>
        <w:lang w:val="ru-RU" w:eastAsia="en-US" w:bidi="ar-SA"/>
      </w:rPr>
    </w:lvl>
    <w:lvl w:ilvl="6" w:tplc="173804FE">
      <w:numFmt w:val="bullet"/>
      <w:lvlText w:val="•"/>
      <w:lvlJc w:val="left"/>
      <w:pPr>
        <w:ind w:left="5351" w:hanging="239"/>
      </w:pPr>
      <w:rPr>
        <w:rFonts w:hint="default"/>
        <w:lang w:val="ru-RU" w:eastAsia="en-US" w:bidi="ar-SA"/>
      </w:rPr>
    </w:lvl>
    <w:lvl w:ilvl="7" w:tplc="048005D6">
      <w:numFmt w:val="bullet"/>
      <w:lvlText w:val="•"/>
      <w:lvlJc w:val="left"/>
      <w:pPr>
        <w:ind w:left="6493" w:hanging="239"/>
      </w:pPr>
      <w:rPr>
        <w:rFonts w:hint="default"/>
        <w:lang w:val="ru-RU" w:eastAsia="en-US" w:bidi="ar-SA"/>
      </w:rPr>
    </w:lvl>
    <w:lvl w:ilvl="8" w:tplc="5A2E0DA4">
      <w:numFmt w:val="bullet"/>
      <w:lvlText w:val="•"/>
      <w:lvlJc w:val="left"/>
      <w:pPr>
        <w:ind w:left="7636" w:hanging="239"/>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C4"/>
    <w:rsid w:val="000728E1"/>
    <w:rsid w:val="000D646F"/>
    <w:rsid w:val="001E4236"/>
    <w:rsid w:val="002838B2"/>
    <w:rsid w:val="00294111"/>
    <w:rsid w:val="002D6027"/>
    <w:rsid w:val="004F2B2F"/>
    <w:rsid w:val="005316BF"/>
    <w:rsid w:val="005B6FE1"/>
    <w:rsid w:val="00604C46"/>
    <w:rsid w:val="00617E3D"/>
    <w:rsid w:val="006768FF"/>
    <w:rsid w:val="006A2F3F"/>
    <w:rsid w:val="006B6A82"/>
    <w:rsid w:val="008143B8"/>
    <w:rsid w:val="00945756"/>
    <w:rsid w:val="00975BD2"/>
    <w:rsid w:val="00986114"/>
    <w:rsid w:val="009F2C47"/>
    <w:rsid w:val="00A338A8"/>
    <w:rsid w:val="00A867EE"/>
    <w:rsid w:val="00AE4DC4"/>
    <w:rsid w:val="00B12B94"/>
    <w:rsid w:val="00B22BB3"/>
    <w:rsid w:val="00B45814"/>
    <w:rsid w:val="00B70250"/>
    <w:rsid w:val="00B90506"/>
    <w:rsid w:val="00C809A6"/>
    <w:rsid w:val="00CB0CC5"/>
    <w:rsid w:val="00D87F0A"/>
    <w:rsid w:val="00E125E6"/>
    <w:rsid w:val="00E8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4F73"/>
  <w15:docId w15:val="{F2CBB729-A6CC-4D1B-A0EE-DFF2A7DA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7E3D"/>
    <w:pPr>
      <w:widowControl w:val="0"/>
      <w:autoSpaceDE w:val="0"/>
      <w:autoSpaceDN w:val="0"/>
      <w:spacing w:after="0" w:line="240" w:lineRule="auto"/>
      <w:ind w:left="360" w:hanging="238"/>
    </w:pPr>
    <w:rPr>
      <w:rFonts w:ascii="Times New Roman" w:eastAsia="Times New Roman" w:hAnsi="Times New Roman" w:cs="Times New Roman"/>
    </w:rPr>
  </w:style>
  <w:style w:type="character" w:styleId="a5">
    <w:name w:val="Placeholder Text"/>
    <w:basedOn w:val="a0"/>
    <w:uiPriority w:val="99"/>
    <w:semiHidden/>
    <w:rsid w:val="00617E3D"/>
    <w:rPr>
      <w:color w:val="808080"/>
    </w:rPr>
  </w:style>
  <w:style w:type="paragraph" w:styleId="a6">
    <w:name w:val="Body Text"/>
    <w:basedOn w:val="a"/>
    <w:link w:val="a7"/>
    <w:uiPriority w:val="1"/>
    <w:qFormat/>
    <w:rsid w:val="00617E3D"/>
    <w:pPr>
      <w:widowControl w:val="0"/>
      <w:autoSpaceDE w:val="0"/>
      <w:autoSpaceDN w:val="0"/>
      <w:spacing w:after="0" w:line="240" w:lineRule="auto"/>
    </w:pPr>
    <w:rPr>
      <w:rFonts w:ascii="Times New Roman" w:eastAsia="Times New Roman" w:hAnsi="Times New Roman" w:cs="Times New Roman"/>
    </w:rPr>
  </w:style>
  <w:style w:type="character" w:customStyle="1" w:styleId="a7">
    <w:name w:val="Основной текст Знак"/>
    <w:basedOn w:val="a0"/>
    <w:link w:val="a6"/>
    <w:uiPriority w:val="1"/>
    <w:rsid w:val="00617E3D"/>
    <w:rPr>
      <w:rFonts w:ascii="Times New Roman" w:eastAsia="Times New Roman" w:hAnsi="Times New Roman" w:cs="Times New Roman"/>
    </w:rPr>
  </w:style>
  <w:style w:type="paragraph" w:styleId="a8">
    <w:name w:val="Normal (Web)"/>
    <w:basedOn w:val="a"/>
    <w:uiPriority w:val="99"/>
    <w:semiHidden/>
    <w:unhideWhenUsed/>
    <w:rsid w:val="009F2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9F2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867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67EE"/>
    <w:rPr>
      <w:rFonts w:ascii="Tahoma" w:hAnsi="Tahoma" w:cs="Tahoma"/>
      <w:sz w:val="16"/>
      <w:szCs w:val="16"/>
    </w:rPr>
  </w:style>
  <w:style w:type="table" w:customStyle="1" w:styleId="TableNormal">
    <w:name w:val="Table Normal"/>
    <w:uiPriority w:val="2"/>
    <w:semiHidden/>
    <w:unhideWhenUsed/>
    <w:qFormat/>
    <w:rsid w:val="008143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143B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160">
      <w:bodyDiv w:val="1"/>
      <w:marLeft w:val="0"/>
      <w:marRight w:val="0"/>
      <w:marTop w:val="0"/>
      <w:marBottom w:val="0"/>
      <w:divBdr>
        <w:top w:val="none" w:sz="0" w:space="0" w:color="auto"/>
        <w:left w:val="none" w:sz="0" w:space="0" w:color="auto"/>
        <w:bottom w:val="none" w:sz="0" w:space="0" w:color="auto"/>
        <w:right w:val="none" w:sz="0" w:space="0" w:color="auto"/>
      </w:divBdr>
    </w:div>
    <w:div w:id="310450870">
      <w:bodyDiv w:val="1"/>
      <w:marLeft w:val="0"/>
      <w:marRight w:val="0"/>
      <w:marTop w:val="0"/>
      <w:marBottom w:val="0"/>
      <w:divBdr>
        <w:top w:val="none" w:sz="0" w:space="0" w:color="auto"/>
        <w:left w:val="none" w:sz="0" w:space="0" w:color="auto"/>
        <w:bottom w:val="none" w:sz="0" w:space="0" w:color="auto"/>
        <w:right w:val="none" w:sz="0" w:space="0" w:color="auto"/>
      </w:divBdr>
      <w:divsChild>
        <w:div w:id="406801399">
          <w:marLeft w:val="0"/>
          <w:marRight w:val="0"/>
          <w:marTop w:val="0"/>
          <w:marBottom w:val="0"/>
          <w:divBdr>
            <w:top w:val="none" w:sz="0" w:space="0" w:color="auto"/>
            <w:left w:val="none" w:sz="0" w:space="0" w:color="auto"/>
            <w:bottom w:val="none" w:sz="0" w:space="0" w:color="auto"/>
            <w:right w:val="none" w:sz="0" w:space="0" w:color="auto"/>
          </w:divBdr>
          <w:divsChild>
            <w:div w:id="193200265">
              <w:marLeft w:val="0"/>
              <w:marRight w:val="0"/>
              <w:marTop w:val="0"/>
              <w:marBottom w:val="0"/>
              <w:divBdr>
                <w:top w:val="none" w:sz="0" w:space="0" w:color="auto"/>
                <w:left w:val="none" w:sz="0" w:space="0" w:color="auto"/>
                <w:bottom w:val="none" w:sz="0" w:space="0" w:color="auto"/>
                <w:right w:val="none" w:sz="0" w:space="0" w:color="auto"/>
              </w:divBdr>
            </w:div>
          </w:divsChild>
        </w:div>
        <w:div w:id="1086029299">
          <w:marLeft w:val="0"/>
          <w:marRight w:val="0"/>
          <w:marTop w:val="0"/>
          <w:marBottom w:val="0"/>
          <w:divBdr>
            <w:top w:val="none" w:sz="0" w:space="0" w:color="auto"/>
            <w:left w:val="none" w:sz="0" w:space="0" w:color="auto"/>
            <w:bottom w:val="none" w:sz="0" w:space="0" w:color="auto"/>
            <w:right w:val="none" w:sz="0" w:space="0" w:color="auto"/>
          </w:divBdr>
          <w:divsChild>
            <w:div w:id="1345522917">
              <w:marLeft w:val="0"/>
              <w:marRight w:val="0"/>
              <w:marTop w:val="0"/>
              <w:marBottom w:val="0"/>
              <w:divBdr>
                <w:top w:val="none" w:sz="0" w:space="0" w:color="auto"/>
                <w:left w:val="none" w:sz="0" w:space="0" w:color="auto"/>
                <w:bottom w:val="none" w:sz="0" w:space="0" w:color="auto"/>
                <w:right w:val="none" w:sz="0" w:space="0" w:color="auto"/>
              </w:divBdr>
            </w:div>
            <w:div w:id="7791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0075">
      <w:bodyDiv w:val="1"/>
      <w:marLeft w:val="0"/>
      <w:marRight w:val="0"/>
      <w:marTop w:val="0"/>
      <w:marBottom w:val="0"/>
      <w:divBdr>
        <w:top w:val="none" w:sz="0" w:space="0" w:color="auto"/>
        <w:left w:val="none" w:sz="0" w:space="0" w:color="auto"/>
        <w:bottom w:val="none" w:sz="0" w:space="0" w:color="auto"/>
        <w:right w:val="none" w:sz="0" w:space="0" w:color="auto"/>
      </w:divBdr>
    </w:div>
    <w:div w:id="793326561">
      <w:bodyDiv w:val="1"/>
      <w:marLeft w:val="0"/>
      <w:marRight w:val="0"/>
      <w:marTop w:val="0"/>
      <w:marBottom w:val="0"/>
      <w:divBdr>
        <w:top w:val="none" w:sz="0" w:space="0" w:color="auto"/>
        <w:left w:val="none" w:sz="0" w:space="0" w:color="auto"/>
        <w:bottom w:val="none" w:sz="0" w:space="0" w:color="auto"/>
        <w:right w:val="none" w:sz="0" w:space="0" w:color="auto"/>
      </w:divBdr>
    </w:div>
    <w:div w:id="1339306764">
      <w:bodyDiv w:val="1"/>
      <w:marLeft w:val="0"/>
      <w:marRight w:val="0"/>
      <w:marTop w:val="0"/>
      <w:marBottom w:val="0"/>
      <w:divBdr>
        <w:top w:val="none" w:sz="0" w:space="0" w:color="auto"/>
        <w:left w:val="none" w:sz="0" w:space="0" w:color="auto"/>
        <w:bottom w:val="none" w:sz="0" w:space="0" w:color="auto"/>
        <w:right w:val="none" w:sz="0" w:space="0" w:color="auto"/>
      </w:divBdr>
    </w:div>
    <w:div w:id="1360202311">
      <w:bodyDiv w:val="1"/>
      <w:marLeft w:val="0"/>
      <w:marRight w:val="0"/>
      <w:marTop w:val="0"/>
      <w:marBottom w:val="0"/>
      <w:divBdr>
        <w:top w:val="none" w:sz="0" w:space="0" w:color="auto"/>
        <w:left w:val="none" w:sz="0" w:space="0" w:color="auto"/>
        <w:bottom w:val="none" w:sz="0" w:space="0" w:color="auto"/>
        <w:right w:val="none" w:sz="0" w:space="0" w:color="auto"/>
      </w:divBdr>
    </w:div>
    <w:div w:id="1474954634">
      <w:bodyDiv w:val="1"/>
      <w:marLeft w:val="0"/>
      <w:marRight w:val="0"/>
      <w:marTop w:val="0"/>
      <w:marBottom w:val="0"/>
      <w:divBdr>
        <w:top w:val="none" w:sz="0" w:space="0" w:color="auto"/>
        <w:left w:val="none" w:sz="0" w:space="0" w:color="auto"/>
        <w:bottom w:val="none" w:sz="0" w:space="0" w:color="auto"/>
        <w:right w:val="none" w:sz="0" w:space="0" w:color="auto"/>
      </w:divBdr>
    </w:div>
    <w:div w:id="1706710068">
      <w:bodyDiv w:val="1"/>
      <w:marLeft w:val="0"/>
      <w:marRight w:val="0"/>
      <w:marTop w:val="0"/>
      <w:marBottom w:val="0"/>
      <w:divBdr>
        <w:top w:val="none" w:sz="0" w:space="0" w:color="auto"/>
        <w:left w:val="none" w:sz="0" w:space="0" w:color="auto"/>
        <w:bottom w:val="none" w:sz="0" w:space="0" w:color="auto"/>
        <w:right w:val="none" w:sz="0" w:space="0" w:color="auto"/>
      </w:divBdr>
    </w:div>
    <w:div w:id="1727872847">
      <w:bodyDiv w:val="1"/>
      <w:marLeft w:val="0"/>
      <w:marRight w:val="0"/>
      <w:marTop w:val="0"/>
      <w:marBottom w:val="0"/>
      <w:divBdr>
        <w:top w:val="none" w:sz="0" w:space="0" w:color="auto"/>
        <w:left w:val="none" w:sz="0" w:space="0" w:color="auto"/>
        <w:bottom w:val="none" w:sz="0" w:space="0" w:color="auto"/>
        <w:right w:val="none" w:sz="0" w:space="0" w:color="auto"/>
      </w:divBdr>
      <w:divsChild>
        <w:div w:id="445345381">
          <w:marLeft w:val="0"/>
          <w:marRight w:val="0"/>
          <w:marTop w:val="0"/>
          <w:marBottom w:val="0"/>
          <w:divBdr>
            <w:top w:val="none" w:sz="0" w:space="0" w:color="auto"/>
            <w:left w:val="none" w:sz="0" w:space="0" w:color="auto"/>
            <w:bottom w:val="none" w:sz="0" w:space="0" w:color="auto"/>
            <w:right w:val="none" w:sz="0" w:space="0" w:color="auto"/>
          </w:divBdr>
        </w:div>
        <w:div w:id="1086801015">
          <w:marLeft w:val="0"/>
          <w:marRight w:val="0"/>
          <w:marTop w:val="0"/>
          <w:marBottom w:val="0"/>
          <w:divBdr>
            <w:top w:val="none" w:sz="0" w:space="0" w:color="auto"/>
            <w:left w:val="none" w:sz="0" w:space="0" w:color="auto"/>
            <w:bottom w:val="none" w:sz="0" w:space="0" w:color="auto"/>
            <w:right w:val="none" w:sz="0" w:space="0" w:color="auto"/>
          </w:divBdr>
        </w:div>
        <w:div w:id="883174883">
          <w:marLeft w:val="0"/>
          <w:marRight w:val="0"/>
          <w:marTop w:val="0"/>
          <w:marBottom w:val="0"/>
          <w:divBdr>
            <w:top w:val="none" w:sz="0" w:space="0" w:color="auto"/>
            <w:left w:val="none" w:sz="0" w:space="0" w:color="auto"/>
            <w:bottom w:val="none" w:sz="0" w:space="0" w:color="auto"/>
            <w:right w:val="none" w:sz="0" w:space="0" w:color="auto"/>
          </w:divBdr>
        </w:div>
      </w:divsChild>
    </w:div>
    <w:div w:id="184223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FA354-CA19-4250-80DB-25C67EAA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2025-02-02T05:11:00Z</dcterms:created>
  <dcterms:modified xsi:type="dcterms:W3CDTF">2025-02-03T10:01:00Z</dcterms:modified>
</cp:coreProperties>
</file>